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BFC19F1"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DD2016D">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5BDE88E" w14:textId="440573B5" w:rsidR="001261F7" w:rsidRDefault="00BC2A8D" w:rsidP="001261F7">
                            <w:pPr>
                              <w:pStyle w:val="1bodycopy"/>
                              <w:jc w:val="center"/>
                              <w:rPr>
                                <w:sz w:val="72"/>
                                <w:szCs w:val="72"/>
                                <w:lang w:val="en-GB" w:eastAsia="en-GB"/>
                              </w:rPr>
                            </w:pPr>
                            <w:r>
                              <w:rPr>
                                <w:sz w:val="72"/>
                                <w:szCs w:val="72"/>
                                <w:lang w:val="en-GB" w:eastAsia="en-GB"/>
                              </w:rPr>
                              <w:t xml:space="preserve">Teaching </w:t>
                            </w:r>
                            <w:r w:rsidR="00EC471C">
                              <w:rPr>
                                <w:sz w:val="72"/>
                                <w:szCs w:val="72"/>
                                <w:lang w:val="en-GB" w:eastAsia="en-GB"/>
                              </w:rPr>
                              <w:t>Assistant – Level 2</w:t>
                            </w:r>
                          </w:p>
                          <w:p w14:paraId="2034CBD6" w14:textId="406348EC" w:rsidR="00261C4C" w:rsidRDefault="00261C4C" w:rsidP="001261F7">
                            <w:pPr>
                              <w:pStyle w:val="1bodycopy"/>
                              <w:jc w:val="center"/>
                              <w:rPr>
                                <w:sz w:val="72"/>
                                <w:szCs w:val="72"/>
                                <w:lang w:val="en-GB" w:eastAsia="en-GB"/>
                              </w:rPr>
                            </w:pPr>
                            <w:r>
                              <w:rPr>
                                <w:sz w:val="72"/>
                                <w:szCs w:val="72"/>
                                <w:lang w:val="en-GB" w:eastAsia="en-GB"/>
                              </w:rPr>
                              <w:t>Grade 3</w:t>
                            </w:r>
                            <w:r w:rsidR="00620C97">
                              <w:rPr>
                                <w:sz w:val="72"/>
                                <w:szCs w:val="72"/>
                                <w:lang w:val="en-GB" w:eastAsia="en-GB"/>
                              </w:rPr>
                              <w:t>-4</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filled="f" stroked="f">
                <v:textbox style="mso-fit-shape-to-text:t">
                  <w:txbxContent>
                    <w:p w14:paraId="55BDE88E" w14:textId="440573B5" w:rsidR="001261F7" w:rsidRDefault="00BC2A8D" w:rsidP="001261F7">
                      <w:pPr>
                        <w:pStyle w:val="1bodycopy"/>
                        <w:jc w:val="center"/>
                        <w:rPr>
                          <w:sz w:val="72"/>
                          <w:szCs w:val="72"/>
                          <w:lang w:val="en-GB" w:eastAsia="en-GB"/>
                        </w:rPr>
                      </w:pPr>
                      <w:r>
                        <w:rPr>
                          <w:sz w:val="72"/>
                          <w:szCs w:val="72"/>
                          <w:lang w:val="en-GB" w:eastAsia="en-GB"/>
                        </w:rPr>
                        <w:t xml:space="preserve">Teaching </w:t>
                      </w:r>
                      <w:r w:rsidR="00EC471C">
                        <w:rPr>
                          <w:sz w:val="72"/>
                          <w:szCs w:val="72"/>
                          <w:lang w:val="en-GB" w:eastAsia="en-GB"/>
                        </w:rPr>
                        <w:t>Assistant – Level 2</w:t>
                      </w:r>
                    </w:p>
                    <w:p w14:paraId="2034CBD6" w14:textId="406348EC" w:rsidR="00261C4C" w:rsidRDefault="00261C4C" w:rsidP="001261F7">
                      <w:pPr>
                        <w:pStyle w:val="1bodycopy"/>
                        <w:jc w:val="center"/>
                        <w:rPr>
                          <w:sz w:val="72"/>
                          <w:szCs w:val="72"/>
                          <w:lang w:val="en-GB" w:eastAsia="en-GB"/>
                        </w:rPr>
                      </w:pPr>
                      <w:r>
                        <w:rPr>
                          <w:sz w:val="72"/>
                          <w:szCs w:val="72"/>
                          <w:lang w:val="en-GB" w:eastAsia="en-GB"/>
                        </w:rPr>
                        <w:t>Grade 3</w:t>
                      </w:r>
                      <w:r w:rsidR="00620C97">
                        <w:rPr>
                          <w:sz w:val="72"/>
                          <w:szCs w:val="72"/>
                          <w:lang w:val="en-GB" w:eastAsia="en-GB"/>
                        </w:rPr>
                        <w:t>-4</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AA41F05" w14:textId="461F3FD7" w:rsidR="008803B0" w:rsidRPr="00BD543F" w:rsidRDefault="00B40D1F" w:rsidP="008803B0">
      <w:pPr>
        <w:pStyle w:val="Default"/>
        <w:jc w:val="center"/>
        <w:rPr>
          <w:rFonts w:ascii="Arial" w:hAnsi="Arial" w:cs="Arial"/>
          <w:b/>
          <w:color w:val="auto"/>
          <w:sz w:val="22"/>
          <w:szCs w:val="22"/>
          <w:u w:val="single"/>
        </w:rPr>
      </w:pPr>
      <w:r>
        <w:rPr>
          <w:rFonts w:ascii="Arial" w:hAnsi="Arial" w:cs="Arial"/>
          <w:b/>
          <w:bCs/>
          <w:color w:val="auto"/>
          <w:sz w:val="22"/>
          <w:szCs w:val="22"/>
        </w:rPr>
        <w:lastRenderedPageBreak/>
        <w:t xml:space="preserve"> </w:t>
      </w:r>
      <w:r w:rsidR="008803B0" w:rsidRPr="00BD543F">
        <w:rPr>
          <w:rFonts w:ascii="Arial" w:hAnsi="Arial" w:cs="Arial"/>
          <w:b/>
          <w:color w:val="auto"/>
          <w:sz w:val="22"/>
          <w:szCs w:val="22"/>
          <w:u w:val="single"/>
        </w:rPr>
        <w:t xml:space="preserve">Job Description for </w:t>
      </w:r>
      <w:r w:rsidR="00BC2A8D">
        <w:rPr>
          <w:rFonts w:ascii="Arial" w:hAnsi="Arial" w:cs="Arial"/>
          <w:b/>
          <w:color w:val="auto"/>
          <w:sz w:val="22"/>
          <w:szCs w:val="22"/>
          <w:u w:val="single"/>
        </w:rPr>
        <w:t xml:space="preserve">Teaching </w:t>
      </w:r>
      <w:r w:rsidR="00EC471C">
        <w:rPr>
          <w:rFonts w:ascii="Arial" w:hAnsi="Arial" w:cs="Arial"/>
          <w:b/>
          <w:color w:val="auto"/>
          <w:sz w:val="22"/>
          <w:szCs w:val="22"/>
          <w:u w:val="single"/>
        </w:rPr>
        <w:t>Assistant – Level 2</w:t>
      </w:r>
    </w:p>
    <w:p w14:paraId="7546CB45" w14:textId="77777777" w:rsidR="008803B0" w:rsidRPr="00BD543F" w:rsidRDefault="008803B0" w:rsidP="008803B0">
      <w:pPr>
        <w:pStyle w:val="Default"/>
        <w:rPr>
          <w:rFonts w:ascii="Arial" w:hAnsi="Arial" w:cs="Arial"/>
          <w:b/>
          <w:bCs/>
          <w:color w:val="auto"/>
          <w:sz w:val="22"/>
          <w:szCs w:val="22"/>
        </w:rPr>
      </w:pPr>
    </w:p>
    <w:p w14:paraId="37F108B5" w14:textId="77777777" w:rsidR="008803B0" w:rsidRDefault="008803B0" w:rsidP="008803B0">
      <w:pPr>
        <w:pStyle w:val="Default"/>
        <w:rPr>
          <w:rFonts w:ascii="Arial" w:hAnsi="Arial" w:cs="Arial"/>
          <w:bCs/>
          <w:color w:val="auto"/>
          <w:sz w:val="22"/>
          <w:szCs w:val="22"/>
        </w:rPr>
      </w:pPr>
      <w:r>
        <w:rPr>
          <w:rFonts w:ascii="Arial" w:hAnsi="Arial" w:cs="Arial"/>
          <w:b/>
          <w:bCs/>
          <w:color w:val="auto"/>
          <w:sz w:val="22"/>
          <w:szCs w:val="22"/>
        </w:rPr>
        <w:t>Grade:</w:t>
      </w:r>
      <w:r>
        <w:rPr>
          <w:rFonts w:ascii="Arial" w:hAnsi="Arial" w:cs="Arial"/>
          <w:b/>
          <w:bCs/>
          <w:color w:val="auto"/>
          <w:sz w:val="22"/>
          <w:szCs w:val="22"/>
        </w:rPr>
        <w:tab/>
      </w:r>
      <w:r>
        <w:rPr>
          <w:rFonts w:ascii="Arial" w:hAnsi="Arial" w:cs="Arial"/>
          <w:b/>
          <w:bCs/>
          <w:color w:val="auto"/>
          <w:sz w:val="22"/>
          <w:szCs w:val="22"/>
        </w:rPr>
        <w:tab/>
      </w:r>
      <w:r w:rsidRPr="00DB296B">
        <w:rPr>
          <w:rFonts w:ascii="Arial" w:hAnsi="Arial" w:cs="Arial"/>
          <w:bCs/>
          <w:color w:val="auto"/>
          <w:sz w:val="22"/>
          <w:szCs w:val="22"/>
        </w:rPr>
        <w:t>Emmaus Catholic MAC Pay Scales</w:t>
      </w:r>
    </w:p>
    <w:p w14:paraId="34E7DE4C" w14:textId="2304BCCD" w:rsidR="008803B0" w:rsidRDefault="008803B0" w:rsidP="008803B0">
      <w:pPr>
        <w:pStyle w:val="Default"/>
        <w:ind w:left="720" w:firstLine="720"/>
        <w:rPr>
          <w:rFonts w:ascii="Arial" w:hAnsi="Arial" w:cs="Arial"/>
          <w:bCs/>
          <w:color w:val="auto"/>
          <w:sz w:val="22"/>
          <w:szCs w:val="22"/>
        </w:rPr>
      </w:pPr>
      <w:r w:rsidRPr="00DB296B">
        <w:rPr>
          <w:rFonts w:ascii="Arial" w:hAnsi="Arial" w:cs="Arial"/>
          <w:bCs/>
          <w:color w:val="auto"/>
          <w:sz w:val="22"/>
          <w:szCs w:val="22"/>
        </w:rPr>
        <w:t xml:space="preserve">Grade </w:t>
      </w:r>
      <w:r w:rsidR="00EC471C">
        <w:rPr>
          <w:rFonts w:ascii="Arial" w:hAnsi="Arial" w:cs="Arial"/>
          <w:bCs/>
          <w:color w:val="auto"/>
          <w:sz w:val="22"/>
          <w:szCs w:val="22"/>
        </w:rPr>
        <w:t>3</w:t>
      </w:r>
      <w:r w:rsidRPr="00DB296B">
        <w:rPr>
          <w:rFonts w:ascii="Arial" w:hAnsi="Arial" w:cs="Arial"/>
          <w:bCs/>
          <w:color w:val="auto"/>
          <w:sz w:val="22"/>
          <w:szCs w:val="22"/>
        </w:rPr>
        <w:t xml:space="preserve"> </w:t>
      </w:r>
      <w:r>
        <w:rPr>
          <w:rFonts w:ascii="Arial" w:hAnsi="Arial" w:cs="Arial"/>
          <w:bCs/>
          <w:color w:val="auto"/>
          <w:sz w:val="22"/>
          <w:szCs w:val="22"/>
        </w:rPr>
        <w:t xml:space="preserve">(SCP </w:t>
      </w:r>
      <w:r w:rsidR="00EC471C">
        <w:rPr>
          <w:rFonts w:ascii="Arial" w:hAnsi="Arial" w:cs="Arial"/>
          <w:bCs/>
          <w:color w:val="auto"/>
          <w:sz w:val="22"/>
          <w:szCs w:val="22"/>
        </w:rPr>
        <w:t>3-4</w:t>
      </w:r>
      <w:r>
        <w:rPr>
          <w:rFonts w:ascii="Arial" w:hAnsi="Arial" w:cs="Arial"/>
          <w:bCs/>
          <w:color w:val="auto"/>
          <w:sz w:val="22"/>
          <w:szCs w:val="22"/>
        </w:rPr>
        <w:t xml:space="preserve">) </w:t>
      </w:r>
    </w:p>
    <w:p w14:paraId="65BFB207" w14:textId="79903F2E" w:rsidR="008803B0" w:rsidRDefault="008803B0" w:rsidP="00261C4C">
      <w:pPr>
        <w:pStyle w:val="Default"/>
        <w:ind w:left="1440"/>
        <w:rPr>
          <w:rFonts w:ascii="Arial" w:hAnsi="Arial" w:cs="Arial"/>
          <w:bCs/>
          <w:color w:val="auto"/>
          <w:sz w:val="22"/>
          <w:szCs w:val="22"/>
        </w:rPr>
      </w:pPr>
      <w:r w:rsidRPr="00633CD9">
        <w:rPr>
          <w:rFonts w:ascii="Arial" w:hAnsi="Arial" w:cs="Arial"/>
          <w:bCs/>
          <w:color w:val="auto"/>
          <w:sz w:val="22"/>
          <w:szCs w:val="22"/>
        </w:rPr>
        <w:t>£</w:t>
      </w:r>
      <w:r w:rsidR="0051099D">
        <w:rPr>
          <w:rFonts w:ascii="Arial" w:hAnsi="Arial" w:cs="Arial"/>
          <w:bCs/>
          <w:color w:val="auto"/>
          <w:sz w:val="22"/>
          <w:szCs w:val="22"/>
        </w:rPr>
        <w:t xml:space="preserve">20,812 </w:t>
      </w:r>
      <w:r w:rsidR="00633CD9" w:rsidRPr="00633CD9">
        <w:rPr>
          <w:rFonts w:ascii="Arial" w:hAnsi="Arial" w:cs="Arial"/>
          <w:bCs/>
          <w:color w:val="auto"/>
          <w:sz w:val="22"/>
          <w:szCs w:val="22"/>
        </w:rPr>
        <w:t>- £</w:t>
      </w:r>
      <w:r w:rsidR="0051099D">
        <w:rPr>
          <w:rFonts w:ascii="Arial" w:hAnsi="Arial" w:cs="Arial"/>
          <w:bCs/>
          <w:color w:val="auto"/>
          <w:sz w:val="22"/>
          <w:szCs w:val="22"/>
        </w:rPr>
        <w:t>21,189</w:t>
      </w:r>
      <w:r w:rsidR="00633CD9" w:rsidRPr="00633CD9">
        <w:rPr>
          <w:rFonts w:ascii="Arial" w:hAnsi="Arial" w:cs="Arial"/>
          <w:bCs/>
          <w:color w:val="auto"/>
          <w:sz w:val="22"/>
          <w:szCs w:val="22"/>
        </w:rPr>
        <w:t xml:space="preserve"> </w:t>
      </w:r>
      <w:r w:rsidR="00261C4C" w:rsidRPr="00640006">
        <w:rPr>
          <w:rFonts w:ascii="Arial" w:hAnsi="Arial" w:cs="Arial"/>
          <w:bCs/>
          <w:color w:val="auto"/>
          <w:sz w:val="22"/>
          <w:szCs w:val="22"/>
        </w:rPr>
        <w:t>per an</w:t>
      </w:r>
      <w:r w:rsidR="00261C4C">
        <w:rPr>
          <w:rFonts w:ascii="Arial" w:hAnsi="Arial" w:cs="Arial"/>
          <w:bCs/>
          <w:color w:val="auto"/>
          <w:sz w:val="22"/>
          <w:szCs w:val="22"/>
        </w:rPr>
        <w:t>n</w:t>
      </w:r>
      <w:r w:rsidR="00261C4C" w:rsidRPr="00640006">
        <w:rPr>
          <w:rFonts w:ascii="Arial" w:hAnsi="Arial" w:cs="Arial"/>
          <w:bCs/>
          <w:color w:val="auto"/>
          <w:sz w:val="22"/>
          <w:szCs w:val="22"/>
        </w:rPr>
        <w:t xml:space="preserve">um </w:t>
      </w:r>
      <w:r w:rsidR="00261C4C">
        <w:rPr>
          <w:rFonts w:ascii="Arial" w:hAnsi="Arial" w:cs="Arial"/>
          <w:bCs/>
          <w:color w:val="auto"/>
          <w:sz w:val="22"/>
          <w:szCs w:val="22"/>
        </w:rPr>
        <w:t>FTE (term time only pro-rata)</w:t>
      </w:r>
      <w:r w:rsidR="00261C4C" w:rsidRPr="00633CD9">
        <w:rPr>
          <w:rFonts w:ascii="Arial" w:hAnsi="Arial" w:cs="Arial"/>
          <w:bCs/>
          <w:color w:val="auto"/>
          <w:sz w:val="22"/>
          <w:szCs w:val="22"/>
        </w:rPr>
        <w:t xml:space="preserve"> </w:t>
      </w:r>
    </w:p>
    <w:p w14:paraId="2A56637B" w14:textId="77777777" w:rsidR="00261C4C" w:rsidRDefault="00261C4C" w:rsidP="00261C4C">
      <w:pPr>
        <w:pStyle w:val="Default"/>
        <w:ind w:left="1440"/>
        <w:rPr>
          <w:rFonts w:ascii="Arial" w:hAnsi="Arial" w:cs="Arial"/>
          <w:b/>
          <w:bCs/>
          <w:color w:val="auto"/>
          <w:sz w:val="22"/>
          <w:szCs w:val="22"/>
        </w:rPr>
      </w:pPr>
    </w:p>
    <w:p w14:paraId="061D9AA7" w14:textId="05FE0FF6" w:rsidR="008803B0" w:rsidRPr="00BD543F" w:rsidRDefault="008803B0" w:rsidP="008803B0">
      <w:pPr>
        <w:pStyle w:val="Default"/>
        <w:rPr>
          <w:rFonts w:ascii="Arial" w:hAnsi="Arial" w:cs="Arial"/>
          <w:color w:val="auto"/>
          <w:sz w:val="22"/>
          <w:szCs w:val="22"/>
        </w:rPr>
      </w:pPr>
      <w:r w:rsidRPr="00BD543F">
        <w:rPr>
          <w:rFonts w:ascii="Arial" w:hAnsi="Arial" w:cs="Arial"/>
          <w:b/>
          <w:bCs/>
          <w:color w:val="auto"/>
          <w:sz w:val="22"/>
          <w:szCs w:val="22"/>
        </w:rPr>
        <w:t>Line Manager</w:t>
      </w:r>
      <w:r w:rsidRPr="00BD543F">
        <w:rPr>
          <w:rFonts w:ascii="Arial" w:hAnsi="Arial" w:cs="Arial"/>
          <w:color w:val="auto"/>
          <w:sz w:val="22"/>
          <w:szCs w:val="22"/>
        </w:rPr>
        <w:t>: Principal</w:t>
      </w:r>
    </w:p>
    <w:p w14:paraId="38C29F8E" w14:textId="77777777" w:rsidR="008803B0" w:rsidRPr="00BD543F" w:rsidRDefault="008803B0" w:rsidP="008803B0">
      <w:pPr>
        <w:pStyle w:val="Default"/>
        <w:rPr>
          <w:rFonts w:ascii="Arial" w:hAnsi="Arial" w:cs="Arial"/>
          <w:color w:val="auto"/>
          <w:sz w:val="22"/>
          <w:szCs w:val="22"/>
        </w:rPr>
      </w:pPr>
      <w:r w:rsidRPr="00BD543F">
        <w:rPr>
          <w:rFonts w:ascii="Arial" w:hAnsi="Arial" w:cs="Arial"/>
          <w:color w:val="auto"/>
          <w:sz w:val="22"/>
          <w:szCs w:val="22"/>
        </w:rPr>
        <w:t xml:space="preserve"> </w:t>
      </w:r>
    </w:p>
    <w:p w14:paraId="1D6FEED8" w14:textId="77777777" w:rsidR="008803B0" w:rsidRPr="00BD543F" w:rsidRDefault="008803B0" w:rsidP="008803B0">
      <w:pPr>
        <w:pStyle w:val="Default"/>
        <w:rPr>
          <w:rFonts w:ascii="Arial" w:hAnsi="Arial" w:cs="Arial"/>
          <w:b/>
          <w:bCs/>
          <w:color w:val="auto"/>
          <w:sz w:val="22"/>
          <w:szCs w:val="22"/>
        </w:rPr>
      </w:pPr>
      <w:r w:rsidRPr="00BD543F">
        <w:rPr>
          <w:rFonts w:ascii="Arial" w:hAnsi="Arial" w:cs="Arial"/>
          <w:b/>
          <w:bCs/>
          <w:color w:val="auto"/>
          <w:sz w:val="22"/>
          <w:szCs w:val="22"/>
        </w:rPr>
        <w:t xml:space="preserve">GENERAL PROFESSIONAL DUTIES AND RESPONSIBILITIES </w:t>
      </w:r>
    </w:p>
    <w:p w14:paraId="6A2A894A" w14:textId="77777777" w:rsidR="008803B0" w:rsidRPr="00BD543F" w:rsidRDefault="008803B0" w:rsidP="008803B0">
      <w:pPr>
        <w:pStyle w:val="Default"/>
        <w:rPr>
          <w:rFonts w:ascii="Arial" w:hAnsi="Arial" w:cs="Arial"/>
          <w:color w:val="auto"/>
          <w:sz w:val="22"/>
          <w:szCs w:val="22"/>
        </w:rPr>
      </w:pPr>
    </w:p>
    <w:p w14:paraId="7F903E61" w14:textId="76396922" w:rsidR="00EC471C" w:rsidRDefault="00EC471C" w:rsidP="00261C4C">
      <w:pPr>
        <w:pStyle w:val="Default"/>
        <w:spacing w:line="276" w:lineRule="auto"/>
        <w:rPr>
          <w:rFonts w:ascii="Arial" w:hAnsi="Arial" w:cs="Arial"/>
          <w:sz w:val="22"/>
          <w:szCs w:val="22"/>
        </w:rPr>
      </w:pPr>
      <w:r w:rsidRPr="00261C4C">
        <w:rPr>
          <w:rFonts w:ascii="Arial" w:hAnsi="Arial" w:cs="Arial"/>
          <w:sz w:val="22"/>
          <w:szCs w:val="22"/>
        </w:rPr>
        <w:t xml:space="preserve">Level 2 staff provide more specific support and work under the supervision and guidance of a classroom teacher. The basic entry requirement is NVQ 2 and staff who are not already qualified are required to work towards it. </w:t>
      </w:r>
    </w:p>
    <w:p w14:paraId="138322BC" w14:textId="77777777" w:rsidR="00261C4C" w:rsidRPr="00261C4C" w:rsidRDefault="00261C4C" w:rsidP="00261C4C">
      <w:pPr>
        <w:pStyle w:val="Default"/>
        <w:spacing w:line="276" w:lineRule="auto"/>
        <w:rPr>
          <w:rFonts w:ascii="Arial" w:hAnsi="Arial" w:cs="Arial"/>
          <w:sz w:val="22"/>
          <w:szCs w:val="22"/>
        </w:rPr>
      </w:pPr>
    </w:p>
    <w:p w14:paraId="5BB61429" w14:textId="77777777" w:rsidR="00EC471C" w:rsidRPr="00261C4C" w:rsidRDefault="00EC471C" w:rsidP="00261C4C">
      <w:pPr>
        <w:pStyle w:val="Default"/>
        <w:spacing w:line="276" w:lineRule="auto"/>
        <w:rPr>
          <w:rFonts w:ascii="Arial" w:hAnsi="Arial" w:cs="Arial"/>
          <w:sz w:val="22"/>
          <w:szCs w:val="22"/>
        </w:rPr>
      </w:pPr>
      <w:r w:rsidRPr="00261C4C">
        <w:rPr>
          <w:rFonts w:ascii="Arial" w:hAnsi="Arial" w:cs="Arial"/>
          <w:sz w:val="22"/>
          <w:szCs w:val="22"/>
        </w:rPr>
        <w:t>Key Features: To undertake work/care/support programmes, to enable access to learning and to assist a teacher in the management of pupils and the classroom. To support teaching staff in the development and education of pupils including the provision of specialist skills as appropriate.</w:t>
      </w:r>
    </w:p>
    <w:p w14:paraId="001865EB" w14:textId="77777777" w:rsidR="008803B0" w:rsidRPr="00BD543F" w:rsidRDefault="008803B0" w:rsidP="008803B0">
      <w:pPr>
        <w:pStyle w:val="Default"/>
        <w:rPr>
          <w:rFonts w:ascii="Arial" w:hAnsi="Arial" w:cs="Arial"/>
          <w:color w:val="auto"/>
          <w:sz w:val="22"/>
          <w:szCs w:val="22"/>
        </w:rPr>
      </w:pPr>
    </w:p>
    <w:p w14:paraId="430A970D" w14:textId="77777777" w:rsidR="008803B0" w:rsidRPr="00BD543F" w:rsidRDefault="008803B0" w:rsidP="00EC471C">
      <w:pPr>
        <w:pStyle w:val="Default"/>
        <w:rPr>
          <w:rFonts w:ascii="Arial" w:hAnsi="Arial" w:cs="Arial"/>
          <w:color w:val="auto"/>
          <w:sz w:val="22"/>
          <w:szCs w:val="22"/>
        </w:rPr>
      </w:pPr>
      <w:r w:rsidRPr="00BD543F">
        <w:rPr>
          <w:rFonts w:ascii="Arial" w:hAnsi="Arial" w:cs="Arial"/>
          <w:b/>
          <w:bCs/>
          <w:color w:val="auto"/>
          <w:sz w:val="22"/>
          <w:szCs w:val="22"/>
        </w:rPr>
        <w:t xml:space="preserve">SPECIFIC RESPONSIBILITIES </w:t>
      </w:r>
    </w:p>
    <w:p w14:paraId="0851ADC9" w14:textId="77777777" w:rsidR="008803B0" w:rsidRPr="00BD543F" w:rsidRDefault="008803B0" w:rsidP="00EC471C">
      <w:pPr>
        <w:pStyle w:val="Default"/>
        <w:rPr>
          <w:rFonts w:ascii="Arial" w:hAnsi="Arial" w:cs="Arial"/>
          <w:b/>
          <w:bCs/>
          <w:color w:val="auto"/>
          <w:sz w:val="22"/>
          <w:szCs w:val="22"/>
        </w:rPr>
      </w:pPr>
    </w:p>
    <w:p w14:paraId="4084B3E3" w14:textId="77777777" w:rsidR="008803B0" w:rsidRPr="00BD543F" w:rsidRDefault="008803B0" w:rsidP="00EC471C">
      <w:pPr>
        <w:pStyle w:val="Default"/>
        <w:rPr>
          <w:rFonts w:ascii="Arial" w:hAnsi="Arial" w:cs="Arial"/>
          <w:color w:val="auto"/>
          <w:sz w:val="22"/>
          <w:szCs w:val="22"/>
        </w:rPr>
      </w:pPr>
      <w:r w:rsidRPr="00BD543F">
        <w:rPr>
          <w:rFonts w:ascii="Arial" w:hAnsi="Arial" w:cs="Arial"/>
          <w:b/>
          <w:bCs/>
          <w:color w:val="auto"/>
          <w:sz w:val="22"/>
          <w:szCs w:val="22"/>
        </w:rPr>
        <w:t xml:space="preserve">DUTY HOURS </w:t>
      </w:r>
    </w:p>
    <w:p w14:paraId="5D057EAE" w14:textId="3ECAC7C7" w:rsidR="00BF516B" w:rsidRPr="00261C4C" w:rsidRDefault="00BF516B" w:rsidP="00261C4C">
      <w:pPr>
        <w:pStyle w:val="Default"/>
        <w:spacing w:line="276" w:lineRule="auto"/>
        <w:rPr>
          <w:rFonts w:ascii="Arial" w:hAnsi="Arial" w:cs="Arial"/>
          <w:sz w:val="22"/>
        </w:rPr>
      </w:pPr>
      <w:r w:rsidRPr="00E8088B">
        <w:rPr>
          <w:rFonts w:ascii="Arial" w:hAnsi="Arial" w:cs="Arial"/>
          <w:sz w:val="22"/>
        </w:rPr>
        <w:t xml:space="preserve">The postholder will be required to work </w:t>
      </w:r>
      <w:r w:rsidR="00E8088B" w:rsidRPr="00E8088B">
        <w:rPr>
          <w:rFonts w:ascii="Arial" w:hAnsi="Arial" w:cs="Arial"/>
          <w:sz w:val="22"/>
        </w:rPr>
        <w:t>30</w:t>
      </w:r>
      <w:r w:rsidRPr="00E8088B">
        <w:rPr>
          <w:rFonts w:ascii="Arial" w:hAnsi="Arial" w:cs="Arial"/>
          <w:sz w:val="22"/>
        </w:rPr>
        <w:t xml:space="preserve"> hours per week </w:t>
      </w:r>
      <w:r w:rsidR="001C0D04" w:rsidRPr="00E8088B">
        <w:rPr>
          <w:rFonts w:ascii="Arial" w:hAnsi="Arial" w:cs="Arial"/>
          <w:sz w:val="22"/>
        </w:rPr>
        <w:t xml:space="preserve">the hours of </w:t>
      </w:r>
      <w:r w:rsidR="00E8088B" w:rsidRPr="00E8088B">
        <w:rPr>
          <w:rFonts w:ascii="Arial" w:hAnsi="Arial" w:cs="Arial"/>
          <w:sz w:val="22"/>
        </w:rPr>
        <w:t xml:space="preserve">9.00 </w:t>
      </w:r>
      <w:r w:rsidRPr="00E8088B">
        <w:rPr>
          <w:rFonts w:ascii="Arial" w:hAnsi="Arial" w:cs="Arial"/>
          <w:sz w:val="22"/>
        </w:rPr>
        <w:t xml:space="preserve">am – 3.30pm, </w:t>
      </w:r>
      <w:r w:rsidR="00E8088B" w:rsidRPr="00E8088B">
        <w:rPr>
          <w:rFonts w:ascii="Arial" w:hAnsi="Arial" w:cs="Arial"/>
          <w:sz w:val="22"/>
        </w:rPr>
        <w:t xml:space="preserve">5 </w:t>
      </w:r>
      <w:r w:rsidRPr="00E8088B">
        <w:rPr>
          <w:rFonts w:ascii="Arial" w:hAnsi="Arial" w:cs="Arial"/>
          <w:sz w:val="22"/>
        </w:rPr>
        <w:t xml:space="preserve">days per week, term time only + 5 training days per year. </w:t>
      </w:r>
      <w:r w:rsidR="008B2E78" w:rsidRPr="00E8088B">
        <w:rPr>
          <w:rFonts w:ascii="Arial" w:hAnsi="Arial" w:cs="Arial"/>
          <w:sz w:val="22"/>
        </w:rPr>
        <w:t>30 min lunch break</w:t>
      </w:r>
      <w:r w:rsidR="00E8088B">
        <w:rPr>
          <w:rFonts w:ascii="Arial" w:hAnsi="Arial" w:cs="Arial"/>
          <w:sz w:val="22"/>
        </w:rPr>
        <w:t>.</w:t>
      </w:r>
      <w:r w:rsidR="008B2E78" w:rsidRPr="00E8088B">
        <w:rPr>
          <w:rFonts w:ascii="Arial" w:hAnsi="Arial" w:cs="Arial"/>
          <w:sz w:val="22"/>
        </w:rPr>
        <w:t>.</w:t>
      </w:r>
    </w:p>
    <w:p w14:paraId="2B62A3B6" w14:textId="77777777" w:rsidR="008803B0" w:rsidRPr="00BD543F" w:rsidRDefault="008803B0" w:rsidP="00EC471C">
      <w:pPr>
        <w:pStyle w:val="Default"/>
        <w:rPr>
          <w:rFonts w:ascii="Arial" w:hAnsi="Arial" w:cs="Arial"/>
          <w:color w:val="auto"/>
          <w:sz w:val="22"/>
          <w:szCs w:val="22"/>
        </w:rPr>
      </w:pPr>
    </w:p>
    <w:p w14:paraId="7160811A" w14:textId="77777777" w:rsidR="008803B0" w:rsidRPr="00BD543F" w:rsidRDefault="008803B0" w:rsidP="00EC471C">
      <w:pPr>
        <w:pStyle w:val="Default"/>
        <w:rPr>
          <w:rFonts w:ascii="Arial" w:hAnsi="Arial" w:cs="Arial"/>
          <w:color w:val="auto"/>
          <w:sz w:val="22"/>
          <w:szCs w:val="22"/>
        </w:rPr>
      </w:pPr>
    </w:p>
    <w:p w14:paraId="1E45B7DC" w14:textId="26A33878" w:rsidR="008803B0" w:rsidRPr="00BD543F" w:rsidRDefault="00EC471C" w:rsidP="00EC471C">
      <w:pPr>
        <w:pStyle w:val="Default"/>
        <w:rPr>
          <w:rFonts w:ascii="Arial" w:hAnsi="Arial" w:cs="Arial"/>
          <w:color w:val="auto"/>
          <w:sz w:val="22"/>
          <w:szCs w:val="22"/>
        </w:rPr>
      </w:pPr>
      <w:r>
        <w:rPr>
          <w:rFonts w:ascii="Arial" w:hAnsi="Arial" w:cs="Arial"/>
          <w:b/>
          <w:bCs/>
          <w:color w:val="auto"/>
          <w:sz w:val="22"/>
          <w:szCs w:val="22"/>
        </w:rPr>
        <w:t>MAIN DUTIES</w:t>
      </w:r>
      <w:r w:rsidR="008803B0" w:rsidRPr="00BD543F">
        <w:rPr>
          <w:rFonts w:ascii="Arial" w:hAnsi="Arial" w:cs="Arial"/>
          <w:b/>
          <w:bCs/>
          <w:color w:val="auto"/>
          <w:sz w:val="22"/>
          <w:szCs w:val="22"/>
        </w:rPr>
        <w:t xml:space="preserve"> </w:t>
      </w:r>
    </w:p>
    <w:p w14:paraId="0B903ED4" w14:textId="3AF09366" w:rsidR="008803B0" w:rsidRPr="00BD543F" w:rsidRDefault="008803B0" w:rsidP="00EC471C">
      <w:pPr>
        <w:pStyle w:val="Default"/>
        <w:rPr>
          <w:rFonts w:ascii="Arial" w:hAnsi="Arial" w:cs="Arial"/>
          <w:color w:val="auto"/>
          <w:sz w:val="22"/>
          <w:szCs w:val="22"/>
        </w:rPr>
      </w:pPr>
    </w:p>
    <w:p w14:paraId="51ED9C29" w14:textId="14F0B170" w:rsidR="00EC471C" w:rsidRPr="00BF516B" w:rsidRDefault="00EC471C" w:rsidP="00EC471C">
      <w:pPr>
        <w:rPr>
          <w:rFonts w:ascii="Arial" w:hAnsi="Arial" w:cs="Arial"/>
          <w:b/>
          <w:sz w:val="24"/>
          <w:szCs w:val="24"/>
        </w:rPr>
      </w:pPr>
      <w:r w:rsidRPr="00BF516B">
        <w:rPr>
          <w:rFonts w:ascii="Arial" w:hAnsi="Arial" w:cs="Arial"/>
          <w:b/>
          <w:sz w:val="24"/>
          <w:szCs w:val="24"/>
        </w:rPr>
        <w:t>Support for Pupils</w:t>
      </w:r>
    </w:p>
    <w:p w14:paraId="238CA02C"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Assist pupils, on an occasional basis, with personal hygiene routines including toilet training, changing on incontinent/sick children, dressing and undressing.</w:t>
      </w:r>
    </w:p>
    <w:p w14:paraId="64E97234"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Supervise the activities of individuals or groups of children (normally up to 8) within the classroom.</w:t>
      </w:r>
    </w:p>
    <w:p w14:paraId="6ACF13E6"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Under the instruction/guidance of a teacher, support pupils with sensory and/or physical impairment.</w:t>
      </w:r>
    </w:p>
    <w:p w14:paraId="253B44AF" w14:textId="2B81C11F"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 xml:space="preserve">Under the instruction/guidance of a teacher, support pupils with </w:t>
      </w:r>
      <w:r w:rsidR="00261C4C" w:rsidRPr="00BF516B">
        <w:rPr>
          <w:rFonts w:ascii="Arial" w:hAnsi="Arial" w:cs="Arial"/>
          <w:sz w:val="22"/>
          <w:szCs w:val="22"/>
        </w:rPr>
        <w:t>nonspecific</w:t>
      </w:r>
      <w:r w:rsidRPr="00BF516B">
        <w:rPr>
          <w:rFonts w:ascii="Arial" w:hAnsi="Arial" w:cs="Arial"/>
          <w:sz w:val="22"/>
          <w:szCs w:val="22"/>
        </w:rPr>
        <w:t xml:space="preserve"> learning difficulties</w:t>
      </w:r>
    </w:p>
    <w:p w14:paraId="6DC6B73A"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Under the instruction/guidance of a teacher, support pupils with behavioural, emotional and social development needs e.g. implementation of behaviour management policies/promotion of school policies relating to pupil behaviour.</w:t>
      </w:r>
    </w:p>
    <w:p w14:paraId="7B701B1C"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Under the instruction/guidance of a teacher/external agency worker support pupils with communication and interactions difficulties.</w:t>
      </w:r>
    </w:p>
    <w:p w14:paraId="16CD08DF" w14:textId="116BF3AC"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Assist pupils in the use of resources including IT</w:t>
      </w:r>
      <w:r w:rsidR="00807FDD">
        <w:rPr>
          <w:rFonts w:ascii="Arial" w:hAnsi="Arial" w:cs="Arial"/>
          <w:sz w:val="22"/>
          <w:szCs w:val="22"/>
        </w:rPr>
        <w:t>.</w:t>
      </w:r>
    </w:p>
    <w:p w14:paraId="52DA04B0" w14:textId="231E4F4A"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 xml:space="preserve">Maintain </w:t>
      </w:r>
      <w:r w:rsidR="00261C4C" w:rsidRPr="00BF516B">
        <w:rPr>
          <w:rFonts w:ascii="Arial" w:hAnsi="Arial" w:cs="Arial"/>
          <w:sz w:val="22"/>
          <w:szCs w:val="22"/>
        </w:rPr>
        <w:t>pupils’</w:t>
      </w:r>
      <w:r w:rsidRPr="00BF516B">
        <w:rPr>
          <w:rFonts w:ascii="Arial" w:hAnsi="Arial" w:cs="Arial"/>
          <w:sz w:val="22"/>
          <w:szCs w:val="22"/>
        </w:rPr>
        <w:t xml:space="preserve"> interests and motivation</w:t>
      </w:r>
      <w:r w:rsidR="00807FDD">
        <w:rPr>
          <w:rFonts w:ascii="Arial" w:hAnsi="Arial" w:cs="Arial"/>
          <w:sz w:val="22"/>
          <w:szCs w:val="22"/>
        </w:rPr>
        <w:t>.</w:t>
      </w:r>
    </w:p>
    <w:p w14:paraId="10F2BE30"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Support individuals and group work assigned by the teacher is raising core skills.</w:t>
      </w:r>
    </w:p>
    <w:p w14:paraId="4B7700A4" w14:textId="5ACBF4BA"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Support individual education plans</w:t>
      </w:r>
      <w:r w:rsidR="00807FDD">
        <w:rPr>
          <w:rFonts w:ascii="Arial" w:hAnsi="Arial" w:cs="Arial"/>
          <w:sz w:val="22"/>
          <w:szCs w:val="22"/>
        </w:rPr>
        <w:t>.</w:t>
      </w:r>
    </w:p>
    <w:p w14:paraId="2F607F2D"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Escorting pupils home as required, with another member of staff.</w:t>
      </w:r>
    </w:p>
    <w:p w14:paraId="23FBB4E5"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To be aware of pupil problems, achievements, progress and report to the teacher as agreed.</w:t>
      </w:r>
    </w:p>
    <w:p w14:paraId="0A577CFA" w14:textId="1706C526"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lastRenderedPageBreak/>
        <w:t>Supervise and provide particular support for pupils, including those with special needs ensuring their safety and access to learning activities</w:t>
      </w:r>
      <w:r w:rsidR="00807FDD">
        <w:rPr>
          <w:rFonts w:ascii="Arial" w:hAnsi="Arial" w:cs="Arial"/>
          <w:sz w:val="22"/>
          <w:szCs w:val="22"/>
        </w:rPr>
        <w:t>.</w:t>
      </w:r>
    </w:p>
    <w:p w14:paraId="596236BF"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Establish a constructive relationship with pupils and interact with them according to individual needs.</w:t>
      </w:r>
    </w:p>
    <w:p w14:paraId="27DB1282"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Provide feedback to pupils in relation to progress and achievement under the guidance of a teacher.</w:t>
      </w:r>
    </w:p>
    <w:p w14:paraId="1A61C5E4" w14:textId="77777777" w:rsidR="00EC471C" w:rsidRDefault="00EC471C" w:rsidP="00EC471C">
      <w:pPr>
        <w:rPr>
          <w:rFonts w:ascii="Arial" w:hAnsi="Arial" w:cs="Arial"/>
        </w:rPr>
      </w:pPr>
    </w:p>
    <w:p w14:paraId="54A042F5" w14:textId="30039D34" w:rsidR="00EC471C" w:rsidRDefault="00EC471C" w:rsidP="00EC471C">
      <w:pPr>
        <w:rPr>
          <w:rFonts w:ascii="Arial" w:hAnsi="Arial" w:cs="Arial"/>
        </w:rPr>
      </w:pPr>
      <w:r>
        <w:rPr>
          <w:rFonts w:ascii="Arial" w:hAnsi="Arial" w:cs="Arial"/>
          <w:b/>
          <w:bCs/>
        </w:rPr>
        <w:t>Support for the Teacher/School</w:t>
      </w:r>
    </w:p>
    <w:p w14:paraId="23359ACE"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Provide support for learning activities by making a contribution to supporting a teacher in the planning and evaluation of learning activities and supporting the delivery of learning activities.</w:t>
      </w:r>
    </w:p>
    <w:p w14:paraId="5A809698" w14:textId="044B3DD8" w:rsidR="00EC471C" w:rsidRPr="00BF516B" w:rsidRDefault="001D58EF" w:rsidP="00BF516B">
      <w:pPr>
        <w:pStyle w:val="Default"/>
        <w:numPr>
          <w:ilvl w:val="0"/>
          <w:numId w:val="30"/>
        </w:numPr>
        <w:tabs>
          <w:tab w:val="clear" w:pos="720"/>
        </w:tabs>
        <w:spacing w:line="276" w:lineRule="auto"/>
        <w:rPr>
          <w:rFonts w:ascii="Arial" w:hAnsi="Arial" w:cs="Arial"/>
          <w:sz w:val="22"/>
          <w:szCs w:val="22"/>
        </w:rPr>
      </w:pPr>
      <w:r>
        <w:rPr>
          <w:rFonts w:ascii="Arial" w:hAnsi="Arial" w:cs="Arial"/>
          <w:sz w:val="22"/>
          <w:szCs w:val="22"/>
        </w:rPr>
        <w:t>C</w:t>
      </w:r>
      <w:r w:rsidR="00EC471C" w:rsidRPr="00BF516B">
        <w:rPr>
          <w:rFonts w:ascii="Arial" w:hAnsi="Arial" w:cs="Arial"/>
          <w:sz w:val="22"/>
          <w:szCs w:val="22"/>
        </w:rPr>
        <w:t>ontributin</w:t>
      </w:r>
      <w:r>
        <w:rPr>
          <w:rFonts w:ascii="Arial" w:hAnsi="Arial" w:cs="Arial"/>
          <w:sz w:val="22"/>
          <w:szCs w:val="22"/>
        </w:rPr>
        <w:t>g</w:t>
      </w:r>
      <w:r w:rsidR="00EC471C" w:rsidRPr="00BF516B">
        <w:rPr>
          <w:rFonts w:ascii="Arial" w:hAnsi="Arial" w:cs="Arial"/>
          <w:sz w:val="22"/>
          <w:szCs w:val="22"/>
        </w:rPr>
        <w:t xml:space="preserve"> to </w:t>
      </w:r>
      <w:r>
        <w:rPr>
          <w:rFonts w:ascii="Arial" w:hAnsi="Arial" w:cs="Arial"/>
          <w:sz w:val="22"/>
          <w:szCs w:val="22"/>
        </w:rPr>
        <w:t xml:space="preserve">the </w:t>
      </w:r>
      <w:r w:rsidR="00EC471C" w:rsidRPr="00BF516B">
        <w:rPr>
          <w:rFonts w:ascii="Arial" w:hAnsi="Arial" w:cs="Arial"/>
          <w:sz w:val="22"/>
          <w:szCs w:val="22"/>
        </w:rPr>
        <w:t>organis</w:t>
      </w:r>
      <w:r>
        <w:rPr>
          <w:rFonts w:ascii="Arial" w:hAnsi="Arial" w:cs="Arial"/>
          <w:sz w:val="22"/>
          <w:szCs w:val="22"/>
        </w:rPr>
        <w:t xml:space="preserve">ation of </w:t>
      </w:r>
      <w:r w:rsidR="00EC471C" w:rsidRPr="00BF516B">
        <w:rPr>
          <w:rFonts w:ascii="Arial" w:hAnsi="Arial" w:cs="Arial"/>
          <w:sz w:val="22"/>
          <w:szCs w:val="22"/>
        </w:rPr>
        <w:t>effective learning environments and maintaining appropriate records.</w:t>
      </w:r>
    </w:p>
    <w:p w14:paraId="121E232F"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Undertake routine marking in line with school policy.</w:t>
      </w:r>
    </w:p>
    <w:p w14:paraId="29386D03"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Design and produce displays with minimal supervision.</w:t>
      </w:r>
    </w:p>
    <w:p w14:paraId="74BAC2A2" w14:textId="6853EFA5"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Contribut</w:t>
      </w:r>
      <w:r w:rsidR="001D58EF">
        <w:rPr>
          <w:rFonts w:ascii="Arial" w:hAnsi="Arial" w:cs="Arial"/>
          <w:sz w:val="22"/>
          <w:szCs w:val="22"/>
        </w:rPr>
        <w:t>ing to the recording of</w:t>
      </w:r>
      <w:r w:rsidRPr="00BF516B">
        <w:rPr>
          <w:rFonts w:ascii="Arial" w:hAnsi="Arial" w:cs="Arial"/>
          <w:sz w:val="22"/>
          <w:szCs w:val="22"/>
        </w:rPr>
        <w:t xml:space="preserve"> information to pupil records (e.g. assessment information)</w:t>
      </w:r>
    </w:p>
    <w:p w14:paraId="3BC9CA0C" w14:textId="771D8D71"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Work with parents to enhance pupils learning</w:t>
      </w:r>
      <w:r w:rsidR="001D58EF">
        <w:rPr>
          <w:rFonts w:ascii="Arial" w:hAnsi="Arial" w:cs="Arial"/>
          <w:sz w:val="22"/>
          <w:szCs w:val="22"/>
        </w:rPr>
        <w:t>.</w:t>
      </w:r>
    </w:p>
    <w:p w14:paraId="4758F850"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Liaise with parents as appropriate.</w:t>
      </w:r>
    </w:p>
    <w:p w14:paraId="3B3AF99E"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Support out of hours school learning activities (within established guidelines)</w:t>
      </w:r>
    </w:p>
    <w:p w14:paraId="6086F318" w14:textId="561964E6"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 xml:space="preserve">Monitor </w:t>
      </w:r>
      <w:r w:rsidR="00261C4C" w:rsidRPr="00BF516B">
        <w:rPr>
          <w:rFonts w:ascii="Arial" w:hAnsi="Arial" w:cs="Arial"/>
          <w:sz w:val="22"/>
          <w:szCs w:val="22"/>
        </w:rPr>
        <w:t>pupils’</w:t>
      </w:r>
      <w:r w:rsidRPr="00BF516B">
        <w:rPr>
          <w:rFonts w:ascii="Arial" w:hAnsi="Arial" w:cs="Arial"/>
          <w:sz w:val="22"/>
          <w:szCs w:val="22"/>
        </w:rPr>
        <w:t xml:space="preserve"> responses to learning activities and record achievement/progress as directed.</w:t>
      </w:r>
    </w:p>
    <w:p w14:paraId="3428D19C"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Provide regular feedback to teachers on pupil achievement, progress and problems.</w:t>
      </w:r>
    </w:p>
    <w:p w14:paraId="1CFE2B1C"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Promote good pupil behaviour, dealing promptly with conflict and incidents and reporting in line with school policy.</w:t>
      </w:r>
    </w:p>
    <w:p w14:paraId="5DC8980D"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Establish constructive relationships with parents/carers.</w:t>
      </w:r>
    </w:p>
    <w:p w14:paraId="737E247A"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Administer routine tests and invigilate exams.</w:t>
      </w:r>
    </w:p>
    <w:p w14:paraId="494A62E4" w14:textId="05ED5172"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 xml:space="preserve">Support the use of ICT in learning activities and develop </w:t>
      </w:r>
      <w:r w:rsidR="00261C4C" w:rsidRPr="00BF516B">
        <w:rPr>
          <w:rFonts w:ascii="Arial" w:hAnsi="Arial" w:cs="Arial"/>
          <w:sz w:val="22"/>
          <w:szCs w:val="22"/>
        </w:rPr>
        <w:t>pupil’s</w:t>
      </w:r>
      <w:r w:rsidRPr="00BF516B">
        <w:rPr>
          <w:rFonts w:ascii="Arial" w:hAnsi="Arial" w:cs="Arial"/>
          <w:sz w:val="22"/>
          <w:szCs w:val="22"/>
        </w:rPr>
        <w:t xml:space="preserve"> competence and independence in its use.</w:t>
      </w:r>
    </w:p>
    <w:p w14:paraId="45C0A75C" w14:textId="77777777" w:rsidR="00EC471C" w:rsidRPr="00BF516B" w:rsidRDefault="00EC471C" w:rsidP="00BF516B">
      <w:pPr>
        <w:pStyle w:val="Default"/>
        <w:numPr>
          <w:ilvl w:val="0"/>
          <w:numId w:val="30"/>
        </w:numPr>
        <w:tabs>
          <w:tab w:val="clear" w:pos="720"/>
        </w:tabs>
        <w:spacing w:line="276" w:lineRule="auto"/>
        <w:rPr>
          <w:rFonts w:ascii="Arial" w:hAnsi="Arial" w:cs="Arial"/>
          <w:sz w:val="22"/>
          <w:szCs w:val="22"/>
        </w:rPr>
      </w:pPr>
      <w:r w:rsidRPr="00BF516B">
        <w:rPr>
          <w:rFonts w:ascii="Arial" w:hAnsi="Arial" w:cs="Arial"/>
          <w:sz w:val="22"/>
          <w:szCs w:val="22"/>
        </w:rPr>
        <w:t>Participate in training and other learning activities and performance development as required.</w:t>
      </w:r>
    </w:p>
    <w:p w14:paraId="5B93DF01" w14:textId="77777777" w:rsidR="00827296" w:rsidRPr="00070C8C" w:rsidRDefault="00827296" w:rsidP="00827296">
      <w:pPr>
        <w:pStyle w:val="Default"/>
        <w:numPr>
          <w:ilvl w:val="0"/>
          <w:numId w:val="30"/>
        </w:numPr>
        <w:spacing w:line="276" w:lineRule="auto"/>
        <w:rPr>
          <w:rFonts w:ascii="Arial" w:hAnsi="Arial" w:cs="Arial"/>
          <w:sz w:val="22"/>
          <w:szCs w:val="22"/>
        </w:rPr>
      </w:pPr>
      <w:r>
        <w:rPr>
          <w:rFonts w:ascii="Arial" w:hAnsi="Arial" w:cs="Arial"/>
          <w:sz w:val="22"/>
          <w:szCs w:val="22"/>
        </w:rPr>
        <w:t>H</w:t>
      </w:r>
      <w:r w:rsidRPr="00070C8C">
        <w:rPr>
          <w:rFonts w:ascii="Arial" w:hAnsi="Arial" w:cs="Arial"/>
          <w:sz w:val="22"/>
          <w:szCs w:val="22"/>
        </w:rPr>
        <w:t>ave a sound understanding of safeguarding in an educational setting</w:t>
      </w:r>
      <w:r>
        <w:rPr>
          <w:rFonts w:ascii="Arial" w:hAnsi="Arial" w:cs="Arial"/>
          <w:sz w:val="22"/>
          <w:szCs w:val="22"/>
        </w:rPr>
        <w:t xml:space="preserve"> and</w:t>
      </w:r>
      <w:r w:rsidRPr="00070C8C">
        <w:t xml:space="preserve"> </w:t>
      </w:r>
      <w:r>
        <w:t xml:space="preserve">be </w:t>
      </w:r>
      <w:r w:rsidRPr="00070C8C">
        <w:rPr>
          <w:rFonts w:ascii="Arial" w:hAnsi="Arial" w:cs="Arial"/>
          <w:sz w:val="22"/>
          <w:szCs w:val="22"/>
        </w:rPr>
        <w:t>aware of, and comply with the policies and procedures relating to safeguarding including Child Protection</w:t>
      </w:r>
    </w:p>
    <w:p w14:paraId="52DF158F" w14:textId="77777777" w:rsidR="00827296" w:rsidRPr="00070C8C" w:rsidRDefault="00827296" w:rsidP="00827296">
      <w:pPr>
        <w:pStyle w:val="Default"/>
        <w:numPr>
          <w:ilvl w:val="0"/>
          <w:numId w:val="30"/>
        </w:numPr>
        <w:spacing w:line="276" w:lineRule="auto"/>
        <w:rPr>
          <w:rFonts w:ascii="Arial" w:hAnsi="Arial" w:cs="Arial"/>
          <w:sz w:val="22"/>
          <w:szCs w:val="22"/>
        </w:rPr>
      </w:pPr>
      <w:r>
        <w:rPr>
          <w:rFonts w:ascii="Arial" w:hAnsi="Arial" w:cs="Arial"/>
          <w:sz w:val="22"/>
          <w:szCs w:val="22"/>
        </w:rPr>
        <w:t>Su</w:t>
      </w:r>
      <w:r w:rsidRPr="00070C8C">
        <w:rPr>
          <w:rFonts w:ascii="Arial" w:hAnsi="Arial" w:cs="Arial"/>
          <w:sz w:val="22"/>
          <w:szCs w:val="22"/>
        </w:rPr>
        <w:t>pport the school’s policies and procedures</w:t>
      </w:r>
      <w:r>
        <w:rPr>
          <w:rFonts w:ascii="Arial" w:hAnsi="Arial" w:cs="Arial"/>
          <w:sz w:val="22"/>
          <w:szCs w:val="22"/>
        </w:rPr>
        <w:t>.</w:t>
      </w:r>
    </w:p>
    <w:p w14:paraId="534AF3E0" w14:textId="77777777" w:rsidR="00827296" w:rsidRPr="008649D0" w:rsidRDefault="00827296" w:rsidP="00827296">
      <w:pPr>
        <w:pStyle w:val="Default"/>
        <w:numPr>
          <w:ilvl w:val="0"/>
          <w:numId w:val="30"/>
        </w:numPr>
        <w:spacing w:line="276" w:lineRule="auto"/>
        <w:rPr>
          <w:rFonts w:ascii="Arial" w:hAnsi="Arial" w:cs="Arial"/>
          <w:sz w:val="22"/>
          <w:szCs w:val="22"/>
        </w:rPr>
      </w:pPr>
      <w:r w:rsidRPr="008649D0">
        <w:rPr>
          <w:rFonts w:ascii="Arial" w:hAnsi="Arial" w:cs="Arial"/>
          <w:sz w:val="22"/>
          <w:szCs w:val="22"/>
        </w:rPr>
        <w:t xml:space="preserve">Contribute to the overall ethos of the </w:t>
      </w:r>
      <w:r>
        <w:rPr>
          <w:rFonts w:ascii="Arial" w:hAnsi="Arial" w:cs="Arial"/>
          <w:sz w:val="22"/>
          <w:szCs w:val="22"/>
        </w:rPr>
        <w:t xml:space="preserve">School and </w:t>
      </w:r>
      <w:r w:rsidRPr="008649D0">
        <w:rPr>
          <w:rFonts w:ascii="Arial" w:hAnsi="Arial" w:cs="Arial"/>
          <w:sz w:val="22"/>
          <w:szCs w:val="22"/>
        </w:rPr>
        <w:t>MAC and maintain positive, professional relationships with directors, staff, visitors and all other stakeholders.</w:t>
      </w:r>
    </w:p>
    <w:p w14:paraId="7D7ACBE9" w14:textId="77777777" w:rsidR="00827296" w:rsidRPr="008649D0" w:rsidRDefault="00827296" w:rsidP="00827296">
      <w:pPr>
        <w:pStyle w:val="Default"/>
        <w:numPr>
          <w:ilvl w:val="0"/>
          <w:numId w:val="30"/>
        </w:numPr>
        <w:spacing w:line="276" w:lineRule="auto"/>
        <w:rPr>
          <w:rFonts w:ascii="Arial" w:hAnsi="Arial" w:cs="Arial"/>
          <w:sz w:val="22"/>
          <w:szCs w:val="22"/>
        </w:rPr>
      </w:pPr>
      <w:r w:rsidRPr="008649D0">
        <w:rPr>
          <w:rFonts w:ascii="Arial" w:hAnsi="Arial" w:cs="Arial"/>
          <w:sz w:val="22"/>
          <w:szCs w:val="22"/>
        </w:rPr>
        <w:t>Be loyal to the mission of the school and pay due regard to the Catholic nature of the School/MAC.</w:t>
      </w:r>
    </w:p>
    <w:p w14:paraId="6AEDAD4B" w14:textId="77777777" w:rsidR="00827296" w:rsidRPr="008649D0" w:rsidRDefault="00827296" w:rsidP="00827296">
      <w:pPr>
        <w:pStyle w:val="Default"/>
        <w:numPr>
          <w:ilvl w:val="0"/>
          <w:numId w:val="30"/>
        </w:numPr>
        <w:spacing w:line="276" w:lineRule="auto"/>
        <w:rPr>
          <w:rFonts w:ascii="Arial" w:hAnsi="Arial" w:cs="Arial"/>
          <w:sz w:val="22"/>
          <w:szCs w:val="22"/>
        </w:rPr>
      </w:pPr>
      <w:r w:rsidRPr="008649D0">
        <w:rPr>
          <w:rFonts w:ascii="Arial" w:hAnsi="Arial" w:cs="Arial"/>
          <w:sz w:val="22"/>
          <w:szCs w:val="22"/>
        </w:rPr>
        <w:t>Operate with the utmost regard to confidentiality and not divulge sensitive information to third parties.</w:t>
      </w:r>
    </w:p>
    <w:p w14:paraId="3B1DF5A1" w14:textId="77777777" w:rsidR="00827296" w:rsidRPr="008649D0" w:rsidRDefault="00827296" w:rsidP="00827296">
      <w:pPr>
        <w:pStyle w:val="Default"/>
        <w:numPr>
          <w:ilvl w:val="0"/>
          <w:numId w:val="30"/>
        </w:numPr>
        <w:spacing w:line="276" w:lineRule="auto"/>
        <w:rPr>
          <w:rFonts w:ascii="Arial" w:hAnsi="Arial" w:cs="Arial"/>
          <w:sz w:val="22"/>
          <w:szCs w:val="22"/>
        </w:rPr>
      </w:pPr>
      <w:r w:rsidRPr="008649D0">
        <w:rPr>
          <w:rFonts w:ascii="Arial" w:hAnsi="Arial" w:cs="Arial"/>
          <w:sz w:val="22"/>
          <w:szCs w:val="22"/>
        </w:rPr>
        <w:t>To comply with the School/MAC Code of Conduct, regulations and policies.</w:t>
      </w:r>
    </w:p>
    <w:p w14:paraId="0765042C" w14:textId="77777777" w:rsidR="00827296" w:rsidRPr="008649D0" w:rsidRDefault="00827296" w:rsidP="00827296">
      <w:pPr>
        <w:pStyle w:val="Default"/>
        <w:spacing w:line="276" w:lineRule="auto"/>
        <w:ind w:left="720"/>
        <w:rPr>
          <w:rFonts w:ascii="Arial" w:hAnsi="Arial" w:cs="Arial"/>
          <w:sz w:val="22"/>
          <w:szCs w:val="22"/>
        </w:rPr>
      </w:pPr>
    </w:p>
    <w:p w14:paraId="495DC7ED"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2DCBB4ED" w14:textId="77777777" w:rsidR="00827296" w:rsidRPr="0064000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r w:rsidRPr="00640006">
        <w:rPr>
          <w:rFonts w:ascii="Arial" w:hAnsi="Arial" w:cs="Arial"/>
          <w:sz w:val="22"/>
          <w:szCs w:val="22"/>
        </w:rPr>
        <w:t>It is the</w:t>
      </w:r>
      <w:r>
        <w:rPr>
          <w:rFonts w:ascii="Arial" w:hAnsi="Arial" w:cs="Arial"/>
          <w:sz w:val="22"/>
          <w:szCs w:val="22"/>
        </w:rPr>
        <w:t xml:space="preserve"> postholder’s </w:t>
      </w:r>
      <w:r w:rsidRPr="00640006">
        <w:rPr>
          <w:rFonts w:ascii="Arial" w:hAnsi="Arial" w:cs="Arial"/>
          <w:sz w:val="22"/>
          <w:szCs w:val="22"/>
        </w:rPr>
        <w:t xml:space="preserve">responsibility to carry out their duties in line with </w:t>
      </w:r>
      <w:r>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w:t>
      </w:r>
      <w:r w:rsidRPr="00640006">
        <w:rPr>
          <w:rFonts w:ascii="Arial" w:hAnsi="Arial" w:cs="Arial"/>
          <w:sz w:val="22"/>
          <w:szCs w:val="22"/>
        </w:rPr>
        <w:lastRenderedPageBreak/>
        <w:t xml:space="preserve">approach to a harmonious working environment.  </w:t>
      </w:r>
      <w:r>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Pr>
          <w:rFonts w:ascii="Arial" w:hAnsi="Arial" w:cs="Arial"/>
          <w:sz w:val="22"/>
          <w:szCs w:val="22"/>
        </w:rPr>
        <w:t xml:space="preserve">their </w:t>
      </w:r>
      <w:r w:rsidRPr="00640006">
        <w:rPr>
          <w:rFonts w:ascii="Arial" w:hAnsi="Arial" w:cs="Arial"/>
          <w:sz w:val="22"/>
          <w:szCs w:val="22"/>
        </w:rPr>
        <w:t xml:space="preserve">self and any employees for whom </w:t>
      </w:r>
      <w:r>
        <w:rPr>
          <w:rFonts w:ascii="Arial" w:hAnsi="Arial" w:cs="Arial"/>
          <w:sz w:val="22"/>
          <w:szCs w:val="22"/>
        </w:rPr>
        <w:t>they</w:t>
      </w:r>
      <w:r w:rsidRPr="00640006">
        <w:rPr>
          <w:rFonts w:ascii="Arial" w:hAnsi="Arial" w:cs="Arial"/>
          <w:sz w:val="22"/>
          <w:szCs w:val="22"/>
        </w:rPr>
        <w:t xml:space="preserve"> are responsible</w:t>
      </w:r>
      <w:r>
        <w:rPr>
          <w:rFonts w:ascii="Arial" w:hAnsi="Arial" w:cs="Arial"/>
          <w:sz w:val="22"/>
          <w:szCs w:val="22"/>
        </w:rPr>
        <w:t>.</w:t>
      </w:r>
    </w:p>
    <w:p w14:paraId="7AE8BC2A"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4D878FD1" w14:textId="77777777" w:rsidR="00827296" w:rsidRPr="00B87A1A"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640006">
        <w:rPr>
          <w:rFonts w:ascii="Arial" w:hAnsi="Arial" w:cs="Arial"/>
          <w:sz w:val="22"/>
          <w:szCs w:val="22"/>
        </w:rPr>
        <w:t xml:space="preserve">The postholder must at all times carry out </w:t>
      </w:r>
      <w:r>
        <w:rPr>
          <w:rFonts w:ascii="Arial" w:hAnsi="Arial" w:cs="Arial"/>
          <w:sz w:val="22"/>
          <w:szCs w:val="22"/>
        </w:rPr>
        <w:t>their</w:t>
      </w:r>
      <w:r w:rsidRPr="00640006">
        <w:rPr>
          <w:rFonts w:ascii="Arial" w:hAnsi="Arial" w:cs="Arial"/>
          <w:sz w:val="22"/>
          <w:szCs w:val="22"/>
        </w:rPr>
        <w:t xml:space="preserve"> responsibilities with due regard to the </w:t>
      </w:r>
      <w:r>
        <w:rPr>
          <w:rFonts w:ascii="Arial" w:hAnsi="Arial" w:cs="Arial"/>
          <w:sz w:val="22"/>
          <w:szCs w:val="22"/>
        </w:rPr>
        <w:t>MAC</w:t>
      </w:r>
      <w:r w:rsidRPr="00640006">
        <w:rPr>
          <w:rFonts w:ascii="Arial" w:hAnsi="Arial" w:cs="Arial"/>
          <w:sz w:val="22"/>
          <w:szCs w:val="22"/>
        </w:rPr>
        <w:t xml:space="preserve"> policy, organisation and arrangements for Health and </w:t>
      </w:r>
      <w:r>
        <w:rPr>
          <w:rFonts w:ascii="Arial" w:hAnsi="Arial" w:cs="Arial"/>
          <w:sz w:val="22"/>
          <w:szCs w:val="22"/>
        </w:rPr>
        <w:t>S</w:t>
      </w:r>
      <w:r w:rsidRPr="00640006">
        <w:rPr>
          <w:rFonts w:ascii="Arial" w:hAnsi="Arial" w:cs="Arial"/>
          <w:sz w:val="22"/>
          <w:szCs w:val="22"/>
        </w:rPr>
        <w:t xml:space="preserve">afety at </w:t>
      </w:r>
      <w:r>
        <w:rPr>
          <w:rFonts w:ascii="Arial" w:hAnsi="Arial" w:cs="Arial"/>
          <w:sz w:val="22"/>
          <w:szCs w:val="22"/>
        </w:rPr>
        <w:t>W</w:t>
      </w:r>
      <w:r w:rsidRPr="00640006">
        <w:rPr>
          <w:rFonts w:ascii="Arial" w:hAnsi="Arial" w:cs="Arial"/>
          <w:sz w:val="22"/>
          <w:szCs w:val="22"/>
        </w:rPr>
        <w:t>ork Act 1974.</w:t>
      </w:r>
    </w:p>
    <w:p w14:paraId="64A528CE"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2F1B458C"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4447D61D"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12EDF09A"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 xml:space="preserve">The job description will be reviewed annually and may be subject to amendment or modification at any time after consultation with the postholder. </w:t>
      </w:r>
    </w:p>
    <w:p w14:paraId="4D340429"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5F9065EB" w14:textId="77777777" w:rsidR="00827296" w:rsidRDefault="00827296" w:rsidP="00827296">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Pr>
          <w:rFonts w:ascii="Arial" w:hAnsi="Arial" w:cs="Arial"/>
          <w:color w:val="auto"/>
          <w:sz w:val="22"/>
          <w:szCs w:val="22"/>
        </w:rPr>
        <w:t>The MAC reserve the right to determine specific duties and tasks to reflect the changing needs of the school. This will be done without fundamentally changing the general character of the post or its level of responsibility.</w:t>
      </w:r>
      <w:r w:rsidRPr="00A403AE">
        <w:t xml:space="preserve"> </w:t>
      </w:r>
    </w:p>
    <w:p w14:paraId="41A2DE15" w14:textId="77777777" w:rsidR="00827296" w:rsidRDefault="00827296" w:rsidP="00827296">
      <w:pPr>
        <w:pStyle w:val="Default"/>
        <w:spacing w:line="276" w:lineRule="auto"/>
        <w:rPr>
          <w:rFonts w:ascii="Arial" w:hAnsi="Arial" w:cs="Arial"/>
          <w:color w:val="auto"/>
          <w:sz w:val="22"/>
          <w:szCs w:val="22"/>
        </w:rPr>
      </w:pPr>
      <w:r>
        <w:rPr>
          <w:rFonts w:ascii="Arial" w:hAnsi="Arial" w:cs="Arial"/>
          <w:color w:val="auto"/>
          <w:sz w:val="22"/>
          <w:szCs w:val="22"/>
        </w:rPr>
        <w:b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p>
    <w:p w14:paraId="76C4BE88" w14:textId="6E684DEF" w:rsidR="00EC471C" w:rsidRDefault="00EC471C" w:rsidP="00EC471C">
      <w:pPr>
        <w:ind w:left="360"/>
        <w:rPr>
          <w:rFonts w:ascii="Arial" w:hAnsi="Arial" w:cs="Arial"/>
        </w:rPr>
      </w:pPr>
    </w:p>
    <w:p w14:paraId="3282BBDE" w14:textId="5C6DF8CE" w:rsidR="00827296" w:rsidRDefault="00827296" w:rsidP="00EC471C">
      <w:pPr>
        <w:ind w:left="360"/>
        <w:rPr>
          <w:rFonts w:ascii="Arial" w:hAnsi="Arial" w:cs="Arial"/>
        </w:rPr>
      </w:pPr>
    </w:p>
    <w:p w14:paraId="01EEE9C8" w14:textId="458B4332" w:rsidR="00827296" w:rsidRDefault="00827296" w:rsidP="00EC471C">
      <w:pPr>
        <w:ind w:left="360"/>
        <w:rPr>
          <w:rFonts w:ascii="Arial" w:hAnsi="Arial" w:cs="Arial"/>
        </w:rPr>
      </w:pPr>
    </w:p>
    <w:p w14:paraId="0A9DAF15" w14:textId="5E5281E8" w:rsidR="00827296" w:rsidRDefault="00827296" w:rsidP="00EC471C">
      <w:pPr>
        <w:ind w:left="360"/>
        <w:rPr>
          <w:rFonts w:ascii="Arial" w:hAnsi="Arial" w:cs="Arial"/>
        </w:rPr>
      </w:pPr>
    </w:p>
    <w:p w14:paraId="1E4E93D9" w14:textId="478ABB42" w:rsidR="00827296" w:rsidRDefault="00827296" w:rsidP="00EC471C">
      <w:pPr>
        <w:ind w:left="360"/>
        <w:rPr>
          <w:rFonts w:ascii="Arial" w:hAnsi="Arial" w:cs="Arial"/>
        </w:rPr>
      </w:pPr>
    </w:p>
    <w:p w14:paraId="303E9B22" w14:textId="6CD23E1E" w:rsidR="00827296" w:rsidRDefault="00827296" w:rsidP="00EC471C">
      <w:pPr>
        <w:ind w:left="360"/>
        <w:rPr>
          <w:rFonts w:ascii="Arial" w:hAnsi="Arial" w:cs="Arial"/>
        </w:rPr>
      </w:pPr>
    </w:p>
    <w:p w14:paraId="58A5EBC6" w14:textId="7052F3E7" w:rsidR="00827296" w:rsidRDefault="00827296" w:rsidP="00EC471C">
      <w:pPr>
        <w:ind w:left="360"/>
        <w:rPr>
          <w:rFonts w:ascii="Arial" w:hAnsi="Arial" w:cs="Arial"/>
        </w:rPr>
      </w:pPr>
    </w:p>
    <w:p w14:paraId="3963D11D" w14:textId="455A2A77" w:rsidR="00827296" w:rsidRDefault="00827296" w:rsidP="00EC471C">
      <w:pPr>
        <w:ind w:left="360"/>
        <w:rPr>
          <w:rFonts w:ascii="Arial" w:hAnsi="Arial" w:cs="Arial"/>
        </w:rPr>
      </w:pPr>
    </w:p>
    <w:p w14:paraId="2F1BE468" w14:textId="5C164711" w:rsidR="00827296" w:rsidRDefault="00827296" w:rsidP="00EC471C">
      <w:pPr>
        <w:ind w:left="360"/>
        <w:rPr>
          <w:rFonts w:ascii="Arial" w:hAnsi="Arial" w:cs="Arial"/>
        </w:rPr>
      </w:pPr>
    </w:p>
    <w:p w14:paraId="5DB1367C" w14:textId="77777777" w:rsidR="00827296" w:rsidRDefault="00827296" w:rsidP="00EC471C">
      <w:pPr>
        <w:ind w:left="360"/>
        <w:rPr>
          <w:rFonts w:ascii="Arial" w:hAnsi="Arial" w:cs="Arial"/>
        </w:rPr>
      </w:pPr>
    </w:p>
    <w:p w14:paraId="39DA85FB" w14:textId="15B2A2B8" w:rsidR="00EC471C" w:rsidRDefault="00EC471C" w:rsidP="00EC471C">
      <w:pPr>
        <w:pStyle w:val="Default"/>
        <w:jc w:val="center"/>
        <w:rPr>
          <w:rFonts w:ascii="Arial" w:hAnsi="Arial" w:cs="Arial"/>
          <w:b/>
          <w:color w:val="auto"/>
          <w:sz w:val="22"/>
          <w:szCs w:val="22"/>
          <w:u w:val="single"/>
        </w:rPr>
      </w:pPr>
    </w:p>
    <w:p w14:paraId="0119239F" w14:textId="3C7835C5" w:rsidR="00EC471C" w:rsidRDefault="00EC471C" w:rsidP="00EC471C">
      <w:pPr>
        <w:pStyle w:val="Default"/>
        <w:jc w:val="center"/>
        <w:rPr>
          <w:rFonts w:ascii="Arial" w:hAnsi="Arial" w:cs="Arial"/>
          <w:b/>
          <w:color w:val="auto"/>
          <w:sz w:val="22"/>
          <w:szCs w:val="22"/>
          <w:u w:val="single"/>
        </w:rPr>
      </w:pPr>
    </w:p>
    <w:p w14:paraId="6AB3AA72" w14:textId="2E8BEA93" w:rsidR="00EC471C" w:rsidRDefault="00EC471C" w:rsidP="00EC471C">
      <w:pPr>
        <w:pStyle w:val="Default"/>
        <w:jc w:val="center"/>
        <w:rPr>
          <w:rFonts w:ascii="Arial" w:hAnsi="Arial" w:cs="Arial"/>
          <w:b/>
          <w:color w:val="auto"/>
          <w:sz w:val="22"/>
          <w:szCs w:val="22"/>
          <w:u w:val="single"/>
        </w:rPr>
      </w:pPr>
    </w:p>
    <w:p w14:paraId="48B2DCA6" w14:textId="10C79E94" w:rsidR="00BC2A8D" w:rsidRDefault="00BC2A8D" w:rsidP="00EC471C">
      <w:pPr>
        <w:pStyle w:val="Default"/>
        <w:jc w:val="center"/>
        <w:rPr>
          <w:rFonts w:ascii="Arial" w:hAnsi="Arial" w:cs="Arial"/>
          <w:b/>
          <w:color w:val="auto"/>
          <w:sz w:val="22"/>
          <w:szCs w:val="22"/>
          <w:u w:val="single"/>
        </w:rPr>
      </w:pPr>
    </w:p>
    <w:p w14:paraId="551B582D" w14:textId="77777777" w:rsidR="00BC2A8D" w:rsidRDefault="00BC2A8D" w:rsidP="00EC471C">
      <w:pPr>
        <w:pStyle w:val="Default"/>
        <w:jc w:val="center"/>
        <w:rPr>
          <w:rFonts w:ascii="Arial" w:hAnsi="Arial" w:cs="Arial"/>
          <w:b/>
          <w:color w:val="auto"/>
          <w:sz w:val="22"/>
          <w:szCs w:val="22"/>
          <w:u w:val="single"/>
        </w:rPr>
      </w:pPr>
    </w:p>
    <w:p w14:paraId="2A758018" w14:textId="78BFE212" w:rsidR="00EC471C" w:rsidRDefault="00EC471C" w:rsidP="00EC471C">
      <w:pPr>
        <w:pStyle w:val="Default"/>
        <w:jc w:val="center"/>
        <w:rPr>
          <w:rFonts w:ascii="Arial" w:hAnsi="Arial" w:cs="Arial"/>
          <w:b/>
          <w:color w:val="auto"/>
          <w:sz w:val="22"/>
          <w:szCs w:val="22"/>
          <w:u w:val="single"/>
        </w:rPr>
      </w:pPr>
    </w:p>
    <w:p w14:paraId="7450C612" w14:textId="59CB925B" w:rsidR="00EC471C" w:rsidRDefault="00EC471C" w:rsidP="00EC471C">
      <w:pPr>
        <w:pStyle w:val="Default"/>
        <w:jc w:val="center"/>
        <w:rPr>
          <w:rFonts w:ascii="Arial" w:hAnsi="Arial" w:cs="Arial"/>
          <w:b/>
          <w:color w:val="auto"/>
          <w:sz w:val="22"/>
          <w:szCs w:val="22"/>
          <w:u w:val="single"/>
        </w:rPr>
      </w:pPr>
    </w:p>
    <w:p w14:paraId="71BA8399" w14:textId="1B577CEB" w:rsidR="00EC471C" w:rsidRDefault="00EC471C" w:rsidP="00EC471C">
      <w:pPr>
        <w:pStyle w:val="Default"/>
        <w:jc w:val="center"/>
        <w:rPr>
          <w:rFonts w:ascii="Arial" w:hAnsi="Arial" w:cs="Arial"/>
          <w:b/>
          <w:color w:val="auto"/>
          <w:sz w:val="22"/>
          <w:szCs w:val="22"/>
          <w:u w:val="single"/>
        </w:rPr>
      </w:pPr>
    </w:p>
    <w:p w14:paraId="0660126D" w14:textId="2EAF84EA" w:rsidR="00EC471C" w:rsidRDefault="00EC471C" w:rsidP="00EC471C">
      <w:pPr>
        <w:pStyle w:val="Default"/>
        <w:jc w:val="center"/>
        <w:rPr>
          <w:rFonts w:ascii="Arial" w:hAnsi="Arial" w:cs="Arial"/>
          <w:b/>
          <w:color w:val="auto"/>
          <w:sz w:val="22"/>
          <w:szCs w:val="22"/>
          <w:u w:val="single"/>
        </w:rPr>
      </w:pPr>
    </w:p>
    <w:p w14:paraId="1E8ACA05" w14:textId="4D74E075" w:rsidR="00EC471C" w:rsidRDefault="00EC471C" w:rsidP="00EC471C">
      <w:pPr>
        <w:pStyle w:val="Default"/>
        <w:jc w:val="center"/>
        <w:rPr>
          <w:rFonts w:ascii="Arial" w:hAnsi="Arial" w:cs="Arial"/>
          <w:b/>
          <w:color w:val="auto"/>
          <w:sz w:val="22"/>
          <w:szCs w:val="22"/>
          <w:u w:val="single"/>
        </w:rPr>
      </w:pPr>
    </w:p>
    <w:p w14:paraId="17D3BCA7" w14:textId="30F90578" w:rsidR="00EC471C" w:rsidRDefault="00EC471C" w:rsidP="00EC471C">
      <w:pPr>
        <w:pStyle w:val="Default"/>
        <w:jc w:val="center"/>
        <w:rPr>
          <w:rFonts w:ascii="Arial" w:hAnsi="Arial" w:cs="Arial"/>
          <w:b/>
          <w:color w:val="auto"/>
          <w:sz w:val="22"/>
          <w:szCs w:val="22"/>
          <w:u w:val="single"/>
        </w:rPr>
      </w:pPr>
    </w:p>
    <w:p w14:paraId="271334F5" w14:textId="77777777" w:rsidR="00BF516B" w:rsidRDefault="00BF516B" w:rsidP="00EC471C">
      <w:pPr>
        <w:pStyle w:val="Default"/>
        <w:jc w:val="center"/>
        <w:rPr>
          <w:rFonts w:ascii="Arial" w:hAnsi="Arial" w:cs="Arial"/>
          <w:b/>
          <w:color w:val="auto"/>
          <w:sz w:val="22"/>
          <w:szCs w:val="22"/>
          <w:u w:val="single"/>
        </w:rPr>
      </w:pPr>
    </w:p>
    <w:p w14:paraId="7A11DB08" w14:textId="1CD639CB" w:rsidR="008803B0" w:rsidRDefault="008803B0" w:rsidP="00EC471C">
      <w:pPr>
        <w:pStyle w:val="Default"/>
        <w:jc w:val="center"/>
        <w:rPr>
          <w:rFonts w:ascii="Arial" w:hAnsi="Arial" w:cs="Arial"/>
          <w:b/>
          <w:color w:val="auto"/>
          <w:sz w:val="22"/>
          <w:szCs w:val="22"/>
          <w:u w:val="single"/>
        </w:rPr>
      </w:pPr>
      <w:r>
        <w:rPr>
          <w:rFonts w:ascii="Arial" w:hAnsi="Arial" w:cs="Arial"/>
          <w:b/>
          <w:color w:val="auto"/>
          <w:sz w:val="22"/>
          <w:szCs w:val="22"/>
          <w:u w:val="single"/>
        </w:rPr>
        <w:t xml:space="preserve">Person Specification </w:t>
      </w:r>
      <w:r w:rsidRPr="00BD543F">
        <w:rPr>
          <w:rFonts w:ascii="Arial" w:hAnsi="Arial" w:cs="Arial"/>
          <w:b/>
          <w:color w:val="auto"/>
          <w:sz w:val="22"/>
          <w:szCs w:val="22"/>
          <w:u w:val="single"/>
        </w:rPr>
        <w:t xml:space="preserve">for </w:t>
      </w:r>
      <w:r w:rsidR="00EC471C">
        <w:rPr>
          <w:rFonts w:ascii="Arial" w:hAnsi="Arial" w:cs="Arial"/>
          <w:b/>
          <w:color w:val="auto"/>
          <w:sz w:val="22"/>
          <w:szCs w:val="22"/>
          <w:u w:val="single"/>
        </w:rPr>
        <w:t>Learning &amp; Support Assistant – Level 2</w:t>
      </w:r>
    </w:p>
    <w:p w14:paraId="1A0CCE40" w14:textId="77777777" w:rsidR="008803B0" w:rsidRDefault="008803B0" w:rsidP="008803B0">
      <w:pPr>
        <w:pStyle w:val="Default"/>
        <w:jc w:val="center"/>
        <w:rPr>
          <w:rFonts w:ascii="Arial" w:hAnsi="Arial" w:cs="Arial"/>
          <w:b/>
          <w:color w:val="auto"/>
          <w:sz w:val="22"/>
          <w:szCs w:val="22"/>
          <w:u w:val="single"/>
        </w:rPr>
      </w:pPr>
    </w:p>
    <w:p w14:paraId="7EFDB486" w14:textId="77777777" w:rsidR="00BF516B" w:rsidRDefault="00BF516B" w:rsidP="008803B0">
      <w:pPr>
        <w:pStyle w:val="Default"/>
        <w:rPr>
          <w:rFonts w:ascii="Arial" w:hAnsi="Arial" w:cs="Arial"/>
          <w:b/>
          <w:color w:val="auto"/>
          <w:sz w:val="22"/>
          <w:szCs w:val="22"/>
          <w:u w:val="single"/>
        </w:rPr>
      </w:pPr>
    </w:p>
    <w:p w14:paraId="300A535D" w14:textId="77777777" w:rsidR="00BF516B" w:rsidRDefault="00BF516B" w:rsidP="008803B0">
      <w:pPr>
        <w:pStyle w:val="Default"/>
        <w:rPr>
          <w:rFonts w:ascii="Arial" w:hAnsi="Arial" w:cs="Arial"/>
          <w:b/>
          <w:color w:val="auto"/>
          <w:sz w:val="22"/>
          <w:szCs w:val="22"/>
          <w:u w:val="single"/>
        </w:rPr>
      </w:pPr>
    </w:p>
    <w:tbl>
      <w:tblPr>
        <w:tblStyle w:val="TableGrid1"/>
        <w:tblW w:w="0" w:type="auto"/>
        <w:tblInd w:w="0" w:type="dxa"/>
        <w:tblLook w:val="04A0" w:firstRow="1" w:lastRow="0" w:firstColumn="1" w:lastColumn="0" w:noHBand="0" w:noVBand="1"/>
      </w:tblPr>
      <w:tblGrid>
        <w:gridCol w:w="3823"/>
        <w:gridCol w:w="2551"/>
        <w:gridCol w:w="2642"/>
      </w:tblGrid>
      <w:tr w:rsidR="00BF516B" w:rsidRPr="00BF516B" w14:paraId="2B8E4C90" w14:textId="77777777" w:rsidTr="006E3080">
        <w:tc>
          <w:tcPr>
            <w:tcW w:w="3823" w:type="dxa"/>
          </w:tcPr>
          <w:p w14:paraId="5D23B616"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2"/>
                <w:lang w:eastAsia="en-GB"/>
              </w:rPr>
              <w:t>Task</w:t>
            </w:r>
          </w:p>
        </w:tc>
        <w:tc>
          <w:tcPr>
            <w:tcW w:w="2551" w:type="dxa"/>
          </w:tcPr>
          <w:p w14:paraId="3E0D56B7"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2"/>
                <w:lang w:eastAsia="en-GB"/>
              </w:rPr>
              <w:t>Essential</w:t>
            </w:r>
          </w:p>
        </w:tc>
        <w:tc>
          <w:tcPr>
            <w:tcW w:w="2642" w:type="dxa"/>
          </w:tcPr>
          <w:p w14:paraId="20C47376"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2"/>
                <w:lang w:eastAsia="en-GB"/>
              </w:rPr>
              <w:t>Desirable</w:t>
            </w:r>
          </w:p>
        </w:tc>
      </w:tr>
      <w:tr w:rsidR="00BF516B" w:rsidRPr="00BF516B" w14:paraId="2451DEF9" w14:textId="77777777" w:rsidTr="006E3080">
        <w:tc>
          <w:tcPr>
            <w:tcW w:w="3823" w:type="dxa"/>
          </w:tcPr>
          <w:p w14:paraId="0D1BE9DC" w14:textId="77777777" w:rsidR="00BF516B" w:rsidRPr="00BF516B" w:rsidRDefault="00BF516B" w:rsidP="00BF516B">
            <w:pPr>
              <w:spacing w:line="276" w:lineRule="auto"/>
              <w:jc w:val="center"/>
              <w:rPr>
                <w:rFonts w:ascii="Arial" w:eastAsia="Times New Roman" w:hAnsi="Arial" w:cs="Arial"/>
                <w:b/>
                <w:szCs w:val="22"/>
                <w:lang w:eastAsia="en-GB"/>
              </w:rPr>
            </w:pPr>
            <w:r w:rsidRPr="00BF516B">
              <w:rPr>
                <w:rFonts w:ascii="Arial" w:eastAsia="Times New Roman" w:hAnsi="Arial" w:cs="Arial"/>
                <w:b/>
                <w:szCs w:val="22"/>
                <w:lang w:eastAsia="en-GB"/>
              </w:rPr>
              <w:t>Qualifications and Training</w:t>
            </w:r>
          </w:p>
        </w:tc>
        <w:tc>
          <w:tcPr>
            <w:tcW w:w="2551" w:type="dxa"/>
          </w:tcPr>
          <w:p w14:paraId="02E76395" w14:textId="77777777" w:rsidR="00BF516B" w:rsidRPr="00BF516B" w:rsidRDefault="00BF516B" w:rsidP="00BF516B">
            <w:pPr>
              <w:spacing w:line="276" w:lineRule="auto"/>
              <w:jc w:val="center"/>
              <w:rPr>
                <w:rFonts w:ascii="Arial" w:eastAsia="Times New Roman" w:hAnsi="Arial" w:cs="Arial"/>
                <w:szCs w:val="22"/>
                <w:lang w:eastAsia="en-GB"/>
              </w:rPr>
            </w:pPr>
          </w:p>
        </w:tc>
        <w:tc>
          <w:tcPr>
            <w:tcW w:w="2642" w:type="dxa"/>
          </w:tcPr>
          <w:p w14:paraId="01E409A0"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1B4015E0" w14:textId="77777777" w:rsidTr="006E3080">
        <w:tc>
          <w:tcPr>
            <w:tcW w:w="3823" w:type="dxa"/>
          </w:tcPr>
          <w:p w14:paraId="73E3C87F"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 xml:space="preserve">G.C.S.E’s 4 and above in Maths &amp; English </w:t>
            </w:r>
          </w:p>
        </w:tc>
        <w:tc>
          <w:tcPr>
            <w:tcW w:w="2551" w:type="dxa"/>
          </w:tcPr>
          <w:p w14:paraId="048FA4BB" w14:textId="77777777" w:rsidR="00BF516B" w:rsidRPr="00BF516B" w:rsidRDefault="00BF516B" w:rsidP="00BF516B">
            <w:pPr>
              <w:spacing w:line="276" w:lineRule="auto"/>
              <w:jc w:val="center"/>
              <w:rPr>
                <w:rFonts w:ascii="Arial" w:eastAsia="Times New Roman" w:hAnsi="Arial" w:cs="Arial"/>
                <w:szCs w:val="22"/>
                <w:lang w:eastAsia="en-GB"/>
              </w:rPr>
            </w:pPr>
          </w:p>
          <w:p w14:paraId="15AF3F53"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7F1D1F20"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26D2C7D9" w14:textId="77777777" w:rsidTr="006E3080">
        <w:tc>
          <w:tcPr>
            <w:tcW w:w="3823" w:type="dxa"/>
          </w:tcPr>
          <w:p w14:paraId="0493E09C" w14:textId="123B2D53"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 xml:space="preserve">NVQ Level </w:t>
            </w:r>
            <w:r>
              <w:rPr>
                <w:rFonts w:ascii="Arial" w:eastAsia="Times New Roman" w:hAnsi="Arial" w:cs="Arial"/>
                <w:szCs w:val="22"/>
                <w:lang w:eastAsia="en-GB"/>
              </w:rPr>
              <w:t>2</w:t>
            </w:r>
            <w:r w:rsidRPr="00BF516B">
              <w:rPr>
                <w:rFonts w:ascii="Arial" w:eastAsia="Times New Roman" w:hAnsi="Arial" w:cs="Arial"/>
                <w:szCs w:val="22"/>
                <w:lang w:eastAsia="en-GB"/>
              </w:rPr>
              <w:t xml:space="preserve"> Certificate in Supporting Teaching and Learning in Schools, or equivalent qualification in Childcare and Education.</w:t>
            </w:r>
          </w:p>
        </w:tc>
        <w:tc>
          <w:tcPr>
            <w:tcW w:w="2551" w:type="dxa"/>
          </w:tcPr>
          <w:p w14:paraId="381C76EC" w14:textId="77777777" w:rsidR="00BF516B" w:rsidRPr="00BF516B" w:rsidRDefault="00BF516B" w:rsidP="00BF516B">
            <w:pPr>
              <w:spacing w:line="276" w:lineRule="auto"/>
              <w:jc w:val="center"/>
              <w:rPr>
                <w:rFonts w:ascii="Arial" w:eastAsia="Times New Roman" w:hAnsi="Arial" w:cs="Arial"/>
                <w:szCs w:val="22"/>
                <w:lang w:eastAsia="en-GB"/>
              </w:rPr>
            </w:pPr>
          </w:p>
          <w:p w14:paraId="370B02B1" w14:textId="77777777" w:rsidR="00BF516B" w:rsidRPr="00BF516B" w:rsidRDefault="00BF516B" w:rsidP="00BF516B">
            <w:pPr>
              <w:jc w:val="center"/>
              <w:rPr>
                <w:lang w:eastAsia="en-GB"/>
              </w:rPr>
            </w:pPr>
            <w:r w:rsidRPr="00BF516B">
              <w:sym w:font="Wingdings" w:char="F0FC"/>
            </w:r>
          </w:p>
        </w:tc>
        <w:tc>
          <w:tcPr>
            <w:tcW w:w="2642" w:type="dxa"/>
          </w:tcPr>
          <w:p w14:paraId="3C731AA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28D980BC" w14:textId="77777777" w:rsidTr="006E3080">
        <w:tc>
          <w:tcPr>
            <w:tcW w:w="3823" w:type="dxa"/>
          </w:tcPr>
          <w:p w14:paraId="7F498C5F"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Very good numeracy and literacy skills.</w:t>
            </w:r>
          </w:p>
        </w:tc>
        <w:tc>
          <w:tcPr>
            <w:tcW w:w="2551" w:type="dxa"/>
          </w:tcPr>
          <w:p w14:paraId="439B0FB9" w14:textId="77777777" w:rsidR="00BF516B" w:rsidRPr="00BF516B" w:rsidRDefault="00BF516B" w:rsidP="00BF516B">
            <w:pPr>
              <w:spacing w:line="276" w:lineRule="auto"/>
              <w:jc w:val="center"/>
              <w:rPr>
                <w:rFonts w:ascii="Arial" w:eastAsia="Times New Roman" w:hAnsi="Arial" w:cs="Arial"/>
                <w:sz w:val="28"/>
                <w:szCs w:val="28"/>
                <w:lang w:eastAsia="en-GB"/>
              </w:rPr>
            </w:pPr>
          </w:p>
          <w:p w14:paraId="2EB705BF" w14:textId="77777777" w:rsidR="00BF516B" w:rsidRPr="00BF516B" w:rsidRDefault="00BF516B" w:rsidP="00BF516B">
            <w:pPr>
              <w:jc w:val="center"/>
              <w:rPr>
                <w:szCs w:val="22"/>
              </w:rPr>
            </w:pPr>
            <w:r w:rsidRPr="00BF516B">
              <w:sym w:font="Wingdings" w:char="F0FC"/>
            </w:r>
          </w:p>
        </w:tc>
        <w:tc>
          <w:tcPr>
            <w:tcW w:w="2642" w:type="dxa"/>
          </w:tcPr>
          <w:p w14:paraId="3E644C8D"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2B4D24C6" w14:textId="77777777" w:rsidTr="006E3080">
        <w:tc>
          <w:tcPr>
            <w:tcW w:w="3823" w:type="dxa"/>
          </w:tcPr>
          <w:p w14:paraId="68F81AC7"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 xml:space="preserve">Training and accreditation in relevant “specialist” areas beneficial to the school.  E.g. a particular curriculum area or learning area e.g. science, maths, bi-lingual, SEN, behaviour.  </w:t>
            </w:r>
          </w:p>
        </w:tc>
        <w:tc>
          <w:tcPr>
            <w:tcW w:w="2551" w:type="dxa"/>
          </w:tcPr>
          <w:p w14:paraId="112836B6" w14:textId="77777777" w:rsidR="00BF516B" w:rsidRPr="00BF516B" w:rsidRDefault="00BF516B" w:rsidP="00BF516B">
            <w:pPr>
              <w:spacing w:line="276" w:lineRule="auto"/>
              <w:jc w:val="center"/>
              <w:rPr>
                <w:rFonts w:ascii="Arial" w:eastAsia="Times New Roman" w:hAnsi="Arial" w:cs="Arial"/>
                <w:szCs w:val="22"/>
                <w:lang w:eastAsia="en-GB"/>
              </w:rPr>
            </w:pPr>
          </w:p>
          <w:p w14:paraId="4EC7A59B"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2"/>
                <w:lang w:eastAsia="en-GB"/>
              </w:rPr>
              <w:sym w:font="Wingdings" w:char="F0FC"/>
            </w:r>
          </w:p>
        </w:tc>
        <w:tc>
          <w:tcPr>
            <w:tcW w:w="2642" w:type="dxa"/>
          </w:tcPr>
          <w:p w14:paraId="5C28FBB5"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529CB2F9" w14:textId="77777777" w:rsidTr="006E3080">
        <w:tc>
          <w:tcPr>
            <w:tcW w:w="3823" w:type="dxa"/>
          </w:tcPr>
          <w:p w14:paraId="4988877C" w14:textId="77777777" w:rsidR="00BF516B" w:rsidRPr="00BF516B" w:rsidRDefault="00BF516B" w:rsidP="00BF516B">
            <w:pPr>
              <w:spacing w:line="276" w:lineRule="auto"/>
              <w:jc w:val="center"/>
              <w:rPr>
                <w:rFonts w:ascii="Arial" w:eastAsia="Times New Roman" w:hAnsi="Arial" w:cs="Arial"/>
                <w:b/>
                <w:szCs w:val="22"/>
                <w:lang w:eastAsia="en-GB"/>
              </w:rPr>
            </w:pPr>
            <w:r w:rsidRPr="00BF516B">
              <w:rPr>
                <w:rFonts w:ascii="Arial" w:eastAsia="Times New Roman" w:hAnsi="Arial" w:cs="Arial"/>
                <w:b/>
                <w:szCs w:val="22"/>
                <w:lang w:eastAsia="en-GB"/>
              </w:rPr>
              <w:t>Knowledge and Experience</w:t>
            </w:r>
          </w:p>
        </w:tc>
        <w:tc>
          <w:tcPr>
            <w:tcW w:w="2551" w:type="dxa"/>
          </w:tcPr>
          <w:p w14:paraId="15C28BCC" w14:textId="77777777" w:rsidR="00BF516B" w:rsidRPr="00BF516B" w:rsidRDefault="00BF516B" w:rsidP="00BF516B">
            <w:pPr>
              <w:spacing w:line="276" w:lineRule="auto"/>
              <w:jc w:val="center"/>
              <w:rPr>
                <w:rFonts w:ascii="Arial" w:eastAsia="Times New Roman" w:hAnsi="Arial" w:cs="Arial"/>
                <w:szCs w:val="22"/>
                <w:lang w:eastAsia="en-GB"/>
              </w:rPr>
            </w:pPr>
          </w:p>
        </w:tc>
        <w:tc>
          <w:tcPr>
            <w:tcW w:w="2642" w:type="dxa"/>
          </w:tcPr>
          <w:p w14:paraId="6379CC3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06A3AAA7" w14:textId="77777777" w:rsidTr="006E3080">
        <w:tc>
          <w:tcPr>
            <w:tcW w:w="3823" w:type="dxa"/>
          </w:tcPr>
          <w:p w14:paraId="608AD57E" w14:textId="77777777" w:rsidR="00BF516B" w:rsidRPr="00BF516B" w:rsidRDefault="00BF516B" w:rsidP="00BF516B">
            <w:pPr>
              <w:spacing w:line="276" w:lineRule="auto"/>
              <w:rPr>
                <w:rFonts w:ascii="Arial" w:eastAsia="Times New Roman" w:hAnsi="Arial" w:cs="Arial"/>
                <w:b/>
                <w:szCs w:val="22"/>
                <w:lang w:eastAsia="en-GB"/>
              </w:rPr>
            </w:pPr>
            <w:r w:rsidRPr="00BF516B">
              <w:rPr>
                <w:rFonts w:ascii="Arial" w:eastAsia="Times New Roman" w:hAnsi="Arial" w:cs="Arial"/>
                <w:szCs w:val="22"/>
                <w:lang w:eastAsia="en-GB"/>
              </w:rPr>
              <w:t>Demonstrable experience of working with or caring with children of a relevant age.</w:t>
            </w:r>
          </w:p>
        </w:tc>
        <w:tc>
          <w:tcPr>
            <w:tcW w:w="2551" w:type="dxa"/>
          </w:tcPr>
          <w:p w14:paraId="492D3736" w14:textId="77777777" w:rsidR="00BF516B" w:rsidRPr="00BF516B" w:rsidRDefault="00BF516B" w:rsidP="00BF516B">
            <w:pPr>
              <w:spacing w:line="276" w:lineRule="auto"/>
              <w:jc w:val="center"/>
              <w:rPr>
                <w:rFonts w:ascii="Arial" w:eastAsia="Times New Roman" w:hAnsi="Arial" w:cs="Arial"/>
                <w:szCs w:val="22"/>
                <w:lang w:eastAsia="en-GB"/>
              </w:rPr>
            </w:pPr>
          </w:p>
          <w:p w14:paraId="66ABF6CB"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2"/>
                <w:lang w:eastAsia="en-GB"/>
              </w:rPr>
              <w:sym w:font="Wingdings" w:char="F0FC"/>
            </w:r>
          </w:p>
        </w:tc>
        <w:tc>
          <w:tcPr>
            <w:tcW w:w="2642" w:type="dxa"/>
          </w:tcPr>
          <w:p w14:paraId="6E27C454"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48999CA2" w14:textId="77777777" w:rsidTr="006E3080">
        <w:tc>
          <w:tcPr>
            <w:tcW w:w="3823" w:type="dxa"/>
          </w:tcPr>
          <w:p w14:paraId="4FD67DF1" w14:textId="18240CC1" w:rsidR="00BF516B" w:rsidRPr="00BF516B" w:rsidRDefault="009E70F2" w:rsidP="00BF516B">
            <w:pPr>
              <w:spacing w:line="276" w:lineRule="auto"/>
              <w:rPr>
                <w:rFonts w:ascii="Arial" w:eastAsia="Times New Roman" w:hAnsi="Arial" w:cs="Arial"/>
                <w:szCs w:val="22"/>
                <w:lang w:eastAsia="en-GB"/>
              </w:rPr>
            </w:pPr>
            <w:r>
              <w:rPr>
                <w:rFonts w:ascii="Arial" w:eastAsia="Times New Roman" w:hAnsi="Arial" w:cs="Arial"/>
                <w:szCs w:val="22"/>
                <w:lang w:eastAsia="en-GB"/>
              </w:rPr>
              <w:t>General understanding</w:t>
            </w:r>
            <w:r w:rsidR="00BF516B" w:rsidRPr="00BF516B">
              <w:rPr>
                <w:rFonts w:ascii="Arial" w:eastAsia="Times New Roman" w:hAnsi="Arial" w:cs="Arial"/>
                <w:szCs w:val="22"/>
                <w:lang w:eastAsia="en-GB"/>
              </w:rPr>
              <w:t xml:space="preserve"> of School policies and procedures relating to health and safety, behaviour, attendance, equal opportunities and child protection.</w:t>
            </w:r>
          </w:p>
        </w:tc>
        <w:tc>
          <w:tcPr>
            <w:tcW w:w="2551" w:type="dxa"/>
          </w:tcPr>
          <w:p w14:paraId="72AA6602" w14:textId="77777777" w:rsidR="00BF516B" w:rsidRPr="00BF516B" w:rsidRDefault="00BF516B" w:rsidP="00BF516B">
            <w:pPr>
              <w:spacing w:line="276" w:lineRule="auto"/>
              <w:jc w:val="center"/>
              <w:rPr>
                <w:rFonts w:ascii="Arial" w:eastAsia="Times New Roman" w:hAnsi="Arial" w:cs="Arial"/>
                <w:szCs w:val="22"/>
                <w:lang w:eastAsia="en-GB"/>
              </w:rPr>
            </w:pPr>
          </w:p>
          <w:p w14:paraId="0E18444E"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54011543"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544B5A15" w14:textId="77777777" w:rsidTr="006E3080">
        <w:tc>
          <w:tcPr>
            <w:tcW w:w="3823" w:type="dxa"/>
          </w:tcPr>
          <w:p w14:paraId="481ABEE7" w14:textId="0AB5F362" w:rsidR="00BF516B" w:rsidRPr="00BF516B" w:rsidRDefault="009E70F2" w:rsidP="00BF516B">
            <w:pPr>
              <w:spacing w:line="276" w:lineRule="auto"/>
              <w:rPr>
                <w:rFonts w:ascii="Arial" w:eastAsia="Times New Roman" w:hAnsi="Arial" w:cs="Arial"/>
                <w:szCs w:val="22"/>
                <w:lang w:eastAsia="en-GB"/>
              </w:rPr>
            </w:pPr>
            <w:r>
              <w:rPr>
                <w:rFonts w:ascii="Arial" w:eastAsia="Times New Roman" w:hAnsi="Arial" w:cs="Arial"/>
                <w:szCs w:val="22"/>
                <w:lang w:eastAsia="en-GB"/>
              </w:rPr>
              <w:t>General</w:t>
            </w:r>
            <w:r w:rsidR="00BF516B" w:rsidRPr="00BF516B">
              <w:rPr>
                <w:rFonts w:ascii="Arial" w:eastAsia="Times New Roman" w:hAnsi="Arial" w:cs="Arial"/>
                <w:szCs w:val="22"/>
                <w:lang w:eastAsia="en-GB"/>
              </w:rPr>
              <w:t xml:space="preserve"> knowledge of national/foundation stage curriculum and other basic learning programmes/strategies.</w:t>
            </w:r>
          </w:p>
        </w:tc>
        <w:tc>
          <w:tcPr>
            <w:tcW w:w="2551" w:type="dxa"/>
          </w:tcPr>
          <w:p w14:paraId="451A8BC5" w14:textId="77777777" w:rsidR="00BF516B" w:rsidRPr="00BF516B" w:rsidRDefault="00BF516B" w:rsidP="00BF516B">
            <w:pPr>
              <w:spacing w:line="276" w:lineRule="auto"/>
              <w:jc w:val="center"/>
              <w:rPr>
                <w:rFonts w:ascii="Arial" w:eastAsia="Times New Roman" w:hAnsi="Arial" w:cs="Arial"/>
                <w:szCs w:val="28"/>
                <w:lang w:eastAsia="en-GB"/>
              </w:rPr>
            </w:pPr>
          </w:p>
          <w:p w14:paraId="2670D4F7"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51A6DDBF" w14:textId="77777777" w:rsidR="00BF516B" w:rsidRPr="00BF516B" w:rsidRDefault="00BF516B" w:rsidP="00BF516B">
            <w:pPr>
              <w:spacing w:line="276" w:lineRule="auto"/>
              <w:jc w:val="center"/>
              <w:rPr>
                <w:rFonts w:ascii="Arial" w:eastAsia="Times New Roman" w:hAnsi="Arial" w:cs="Arial"/>
                <w:szCs w:val="22"/>
                <w:lang w:eastAsia="en-GB"/>
              </w:rPr>
            </w:pPr>
          </w:p>
          <w:p w14:paraId="0995D64F"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5597C94C" w14:textId="77777777" w:rsidTr="006E3080">
        <w:tc>
          <w:tcPr>
            <w:tcW w:w="3823" w:type="dxa"/>
          </w:tcPr>
          <w:p w14:paraId="69CBB91C" w14:textId="5A557E5F" w:rsidR="00BF516B" w:rsidRPr="00BF516B" w:rsidRDefault="009E70F2" w:rsidP="00BF516B">
            <w:pPr>
              <w:spacing w:line="276" w:lineRule="auto"/>
              <w:rPr>
                <w:rFonts w:ascii="Arial" w:eastAsia="Times New Roman" w:hAnsi="Arial" w:cs="Arial"/>
                <w:szCs w:val="22"/>
                <w:lang w:eastAsia="en-GB"/>
              </w:rPr>
            </w:pPr>
            <w:r>
              <w:rPr>
                <w:rFonts w:ascii="Arial" w:eastAsia="Times New Roman" w:hAnsi="Arial" w:cs="Arial"/>
                <w:szCs w:val="22"/>
                <w:lang w:eastAsia="en-GB"/>
              </w:rPr>
              <w:t>Basic u</w:t>
            </w:r>
            <w:r w:rsidR="00BF516B" w:rsidRPr="00BF516B">
              <w:rPr>
                <w:rFonts w:ascii="Arial" w:eastAsia="Times New Roman" w:hAnsi="Arial" w:cs="Arial"/>
                <w:szCs w:val="22"/>
                <w:lang w:eastAsia="en-GB"/>
              </w:rPr>
              <w:t>nderstanding of child development and learning processes.</w:t>
            </w:r>
          </w:p>
        </w:tc>
        <w:tc>
          <w:tcPr>
            <w:tcW w:w="2551" w:type="dxa"/>
          </w:tcPr>
          <w:p w14:paraId="47894D13" w14:textId="77777777" w:rsidR="00BF516B" w:rsidRPr="00BF516B" w:rsidRDefault="00BF516B" w:rsidP="00BF516B">
            <w:pPr>
              <w:spacing w:line="276" w:lineRule="auto"/>
              <w:jc w:val="center"/>
              <w:rPr>
                <w:rFonts w:ascii="Arial" w:eastAsia="Times New Roman" w:hAnsi="Arial" w:cs="Arial"/>
                <w:szCs w:val="28"/>
                <w:lang w:eastAsia="en-GB"/>
              </w:rPr>
            </w:pPr>
          </w:p>
          <w:p w14:paraId="795EACF0"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401D67A0" w14:textId="77777777" w:rsidR="00BF516B" w:rsidRPr="00BF516B" w:rsidRDefault="00BF516B" w:rsidP="00BF516B">
            <w:pPr>
              <w:spacing w:line="276" w:lineRule="auto"/>
              <w:jc w:val="center"/>
              <w:rPr>
                <w:rFonts w:ascii="Arial" w:eastAsia="Times New Roman" w:hAnsi="Arial" w:cs="Arial"/>
                <w:szCs w:val="22"/>
                <w:lang w:eastAsia="en-GB"/>
              </w:rPr>
            </w:pPr>
          </w:p>
          <w:p w14:paraId="431D4974"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0A261FF4" w14:textId="77777777" w:rsidTr="006E3080">
        <w:tc>
          <w:tcPr>
            <w:tcW w:w="3823" w:type="dxa"/>
          </w:tcPr>
          <w:p w14:paraId="78D721E6"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b/>
                <w:szCs w:val="22"/>
                <w:lang w:eastAsia="en-GB"/>
              </w:rPr>
              <w:t>Practical Skills</w:t>
            </w:r>
          </w:p>
        </w:tc>
        <w:tc>
          <w:tcPr>
            <w:tcW w:w="2551" w:type="dxa"/>
          </w:tcPr>
          <w:p w14:paraId="703C7175" w14:textId="77777777" w:rsidR="00BF516B" w:rsidRPr="00BF516B" w:rsidRDefault="00BF516B" w:rsidP="00BF516B">
            <w:pPr>
              <w:spacing w:line="276" w:lineRule="auto"/>
              <w:jc w:val="center"/>
              <w:rPr>
                <w:rFonts w:ascii="Arial" w:eastAsia="Times New Roman" w:hAnsi="Arial" w:cs="Arial"/>
                <w:szCs w:val="22"/>
                <w:lang w:eastAsia="en-GB"/>
              </w:rPr>
            </w:pPr>
          </w:p>
        </w:tc>
        <w:tc>
          <w:tcPr>
            <w:tcW w:w="2642" w:type="dxa"/>
          </w:tcPr>
          <w:p w14:paraId="59D98DE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74FD53A7" w14:textId="77777777" w:rsidTr="006E3080">
        <w:tc>
          <w:tcPr>
            <w:tcW w:w="3823" w:type="dxa"/>
          </w:tcPr>
          <w:p w14:paraId="73A4943A"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Listens well and communicates clearly and fluently with colleagues on a wide level.</w:t>
            </w:r>
          </w:p>
        </w:tc>
        <w:tc>
          <w:tcPr>
            <w:tcW w:w="2551" w:type="dxa"/>
          </w:tcPr>
          <w:p w14:paraId="0BD764F1" w14:textId="77777777" w:rsidR="00BF516B" w:rsidRPr="00BF516B" w:rsidRDefault="00BF516B" w:rsidP="00BF516B">
            <w:pPr>
              <w:spacing w:line="276" w:lineRule="auto"/>
              <w:jc w:val="center"/>
              <w:rPr>
                <w:rFonts w:ascii="Arial" w:eastAsia="Times New Roman" w:hAnsi="Arial" w:cs="Arial"/>
                <w:szCs w:val="22"/>
                <w:lang w:eastAsia="en-GB"/>
              </w:rPr>
            </w:pPr>
          </w:p>
          <w:p w14:paraId="61482C5E"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28DB028B"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7D6132D9" w14:textId="77777777" w:rsidTr="006E3080">
        <w:tc>
          <w:tcPr>
            <w:tcW w:w="3823" w:type="dxa"/>
          </w:tcPr>
          <w:p w14:paraId="357F209C"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Works effectively with a broad range of stakeholders and partners.</w:t>
            </w:r>
          </w:p>
        </w:tc>
        <w:tc>
          <w:tcPr>
            <w:tcW w:w="2551" w:type="dxa"/>
          </w:tcPr>
          <w:p w14:paraId="6912CCB9" w14:textId="77777777" w:rsidR="00BF516B" w:rsidRPr="00BF516B" w:rsidRDefault="00BF516B" w:rsidP="00BF516B">
            <w:pPr>
              <w:spacing w:line="276" w:lineRule="auto"/>
              <w:jc w:val="center"/>
              <w:rPr>
                <w:rFonts w:ascii="Arial" w:eastAsia="Times New Roman" w:hAnsi="Arial" w:cs="Arial"/>
                <w:szCs w:val="22"/>
                <w:lang w:eastAsia="en-GB"/>
              </w:rPr>
            </w:pPr>
          </w:p>
          <w:p w14:paraId="1144BD10"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1515B8D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4056DE37" w14:textId="77777777" w:rsidTr="006E3080">
        <w:tc>
          <w:tcPr>
            <w:tcW w:w="3823" w:type="dxa"/>
          </w:tcPr>
          <w:p w14:paraId="14E89CC1" w14:textId="40470F98" w:rsidR="00BF516B" w:rsidRPr="00BF516B" w:rsidRDefault="009E70F2" w:rsidP="00BF516B">
            <w:pPr>
              <w:spacing w:line="276" w:lineRule="auto"/>
              <w:rPr>
                <w:rFonts w:ascii="Arial" w:eastAsia="Times New Roman" w:hAnsi="Arial" w:cs="Arial"/>
                <w:szCs w:val="22"/>
                <w:lang w:eastAsia="en-GB"/>
              </w:rPr>
            </w:pPr>
            <w:r>
              <w:rPr>
                <w:rFonts w:ascii="Arial" w:eastAsia="Times New Roman" w:hAnsi="Arial" w:cs="Arial"/>
                <w:szCs w:val="22"/>
                <w:lang w:eastAsia="en-GB"/>
              </w:rPr>
              <w:t>A basic</w:t>
            </w:r>
            <w:r w:rsidR="00BF516B" w:rsidRPr="00BF516B">
              <w:rPr>
                <w:rFonts w:ascii="Arial" w:eastAsia="Times New Roman" w:hAnsi="Arial" w:cs="Arial"/>
                <w:szCs w:val="22"/>
                <w:lang w:eastAsia="en-GB"/>
              </w:rPr>
              <w:t xml:space="preserve"> knowledge of first aid.</w:t>
            </w:r>
          </w:p>
        </w:tc>
        <w:tc>
          <w:tcPr>
            <w:tcW w:w="2551" w:type="dxa"/>
          </w:tcPr>
          <w:p w14:paraId="3AD25D93" w14:textId="77777777" w:rsidR="00BF516B" w:rsidRPr="00BF516B" w:rsidRDefault="00BF516B" w:rsidP="00BF516B">
            <w:pPr>
              <w:spacing w:line="276" w:lineRule="auto"/>
              <w:jc w:val="center"/>
              <w:rPr>
                <w:rFonts w:ascii="Arial" w:eastAsia="Times New Roman" w:hAnsi="Arial" w:cs="Arial"/>
                <w:szCs w:val="22"/>
                <w:lang w:eastAsia="en-GB"/>
              </w:rPr>
            </w:pPr>
          </w:p>
          <w:p w14:paraId="335C927D" w14:textId="77777777"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016CA732"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72FB900B" w14:textId="77777777" w:rsidTr="006E3080">
        <w:tc>
          <w:tcPr>
            <w:tcW w:w="3823" w:type="dxa"/>
          </w:tcPr>
          <w:p w14:paraId="679C4EF6"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lastRenderedPageBreak/>
              <w:t>Demonstrate good numerical and verbal reasoning skills and literacy skills and have the ability to produce documentation to a high standard.</w:t>
            </w:r>
          </w:p>
        </w:tc>
        <w:tc>
          <w:tcPr>
            <w:tcW w:w="2551" w:type="dxa"/>
          </w:tcPr>
          <w:p w14:paraId="38B6018E" w14:textId="77777777" w:rsidR="009E70F2" w:rsidRDefault="009E70F2" w:rsidP="00BF516B">
            <w:pPr>
              <w:spacing w:line="276" w:lineRule="auto"/>
              <w:jc w:val="center"/>
              <w:rPr>
                <w:rFonts w:ascii="Arial" w:eastAsia="Times New Roman" w:hAnsi="Arial" w:cs="Arial"/>
                <w:szCs w:val="28"/>
                <w:lang w:eastAsia="en-GB"/>
              </w:rPr>
            </w:pPr>
          </w:p>
          <w:p w14:paraId="728E0EED" w14:textId="747B4940" w:rsidR="00BF516B" w:rsidRPr="00BF516B" w:rsidRDefault="00BF516B" w:rsidP="00BF516B">
            <w:pPr>
              <w:spacing w:line="276" w:lineRule="auto"/>
              <w:jc w:val="center"/>
              <w:rPr>
                <w:rFonts w:ascii="Arial" w:eastAsia="Times New Roman" w:hAnsi="Arial" w:cs="Arial"/>
                <w:szCs w:val="22"/>
                <w:lang w:eastAsia="en-GB"/>
              </w:rPr>
            </w:pPr>
            <w:r w:rsidRPr="00BF516B">
              <w:rPr>
                <w:rFonts w:ascii="Arial" w:eastAsia="Times New Roman" w:hAnsi="Arial" w:cs="Arial"/>
                <w:szCs w:val="28"/>
                <w:lang w:eastAsia="en-GB"/>
              </w:rPr>
              <w:sym w:font="Wingdings" w:char="F0FC"/>
            </w:r>
          </w:p>
        </w:tc>
        <w:tc>
          <w:tcPr>
            <w:tcW w:w="2642" w:type="dxa"/>
          </w:tcPr>
          <w:p w14:paraId="4EDF98F3"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33F969E4" w14:textId="77777777" w:rsidTr="006E3080">
        <w:tc>
          <w:tcPr>
            <w:tcW w:w="3823" w:type="dxa"/>
          </w:tcPr>
          <w:p w14:paraId="37D1FA2C"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Ability to use relevant technology and able to demonstrate knowledge and use a wide range of ICT systems and solutions to support learning.</w:t>
            </w:r>
          </w:p>
        </w:tc>
        <w:tc>
          <w:tcPr>
            <w:tcW w:w="2551" w:type="dxa"/>
          </w:tcPr>
          <w:p w14:paraId="0D772D59" w14:textId="77777777" w:rsidR="00BF516B" w:rsidRPr="00BF516B" w:rsidRDefault="00BF516B" w:rsidP="00BF516B">
            <w:pPr>
              <w:spacing w:line="276" w:lineRule="auto"/>
              <w:jc w:val="center"/>
              <w:rPr>
                <w:rFonts w:ascii="Arial" w:eastAsia="Times New Roman" w:hAnsi="Arial" w:cs="Arial"/>
                <w:szCs w:val="28"/>
                <w:lang w:eastAsia="en-GB"/>
              </w:rPr>
            </w:pPr>
          </w:p>
          <w:p w14:paraId="30136E20"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74747D57"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1F36A113" w14:textId="77777777" w:rsidTr="006E3080">
        <w:tc>
          <w:tcPr>
            <w:tcW w:w="3823" w:type="dxa"/>
          </w:tcPr>
          <w:p w14:paraId="02603044"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Committed to safeguarding and welfare of all pupils</w:t>
            </w:r>
          </w:p>
        </w:tc>
        <w:tc>
          <w:tcPr>
            <w:tcW w:w="2551" w:type="dxa"/>
          </w:tcPr>
          <w:p w14:paraId="3F284B6A" w14:textId="77777777" w:rsidR="00BF516B" w:rsidRPr="00BF516B" w:rsidRDefault="00BF516B" w:rsidP="00BF516B">
            <w:pPr>
              <w:spacing w:line="276" w:lineRule="auto"/>
              <w:jc w:val="center"/>
              <w:rPr>
                <w:rFonts w:ascii="Arial" w:eastAsia="Times New Roman" w:hAnsi="Arial" w:cs="Arial"/>
                <w:szCs w:val="28"/>
                <w:lang w:eastAsia="en-GB"/>
              </w:rPr>
            </w:pPr>
          </w:p>
          <w:p w14:paraId="07E1E985"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00C84CC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12E9F9B6" w14:textId="77777777" w:rsidTr="006E3080">
        <w:tc>
          <w:tcPr>
            <w:tcW w:w="3823" w:type="dxa"/>
          </w:tcPr>
          <w:p w14:paraId="0DCE1885" w14:textId="77777777" w:rsidR="00BF516B" w:rsidRPr="00BF516B" w:rsidRDefault="00BF516B" w:rsidP="00BF516B">
            <w:pPr>
              <w:spacing w:line="276" w:lineRule="auto"/>
              <w:jc w:val="center"/>
              <w:rPr>
                <w:rFonts w:ascii="Arial" w:eastAsia="Times New Roman" w:hAnsi="Arial" w:cs="Arial"/>
                <w:b/>
                <w:szCs w:val="22"/>
                <w:lang w:eastAsia="en-GB"/>
              </w:rPr>
            </w:pPr>
            <w:r w:rsidRPr="00BF516B">
              <w:rPr>
                <w:rFonts w:ascii="Arial" w:eastAsia="Times New Roman" w:hAnsi="Arial" w:cs="Arial"/>
                <w:b/>
                <w:szCs w:val="22"/>
                <w:lang w:eastAsia="en-GB"/>
              </w:rPr>
              <w:t>Personal Qualities and Attributes</w:t>
            </w:r>
          </w:p>
        </w:tc>
        <w:tc>
          <w:tcPr>
            <w:tcW w:w="2551" w:type="dxa"/>
          </w:tcPr>
          <w:p w14:paraId="368F514A" w14:textId="77777777" w:rsidR="00BF516B" w:rsidRPr="00BF516B" w:rsidRDefault="00BF516B" w:rsidP="00BF516B">
            <w:pPr>
              <w:spacing w:line="276" w:lineRule="auto"/>
              <w:jc w:val="center"/>
              <w:rPr>
                <w:rFonts w:ascii="Arial" w:eastAsia="Times New Roman" w:hAnsi="Arial" w:cs="Arial"/>
                <w:szCs w:val="28"/>
                <w:lang w:eastAsia="en-GB"/>
              </w:rPr>
            </w:pPr>
          </w:p>
        </w:tc>
        <w:tc>
          <w:tcPr>
            <w:tcW w:w="2642" w:type="dxa"/>
          </w:tcPr>
          <w:p w14:paraId="332E5119"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54DBF739" w14:textId="77777777" w:rsidTr="006E3080">
        <w:tc>
          <w:tcPr>
            <w:tcW w:w="3823" w:type="dxa"/>
          </w:tcPr>
          <w:p w14:paraId="351D757D"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Reliable</w:t>
            </w:r>
          </w:p>
        </w:tc>
        <w:tc>
          <w:tcPr>
            <w:tcW w:w="2551" w:type="dxa"/>
          </w:tcPr>
          <w:p w14:paraId="463102FE"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614CA828"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681D4CDF" w14:textId="77777777" w:rsidTr="006E3080">
        <w:tc>
          <w:tcPr>
            <w:tcW w:w="3823" w:type="dxa"/>
          </w:tcPr>
          <w:p w14:paraId="15A826BE"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Trustworthy</w:t>
            </w:r>
          </w:p>
        </w:tc>
        <w:tc>
          <w:tcPr>
            <w:tcW w:w="2551" w:type="dxa"/>
          </w:tcPr>
          <w:p w14:paraId="6EE3031D"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15FB634D"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60F8A806" w14:textId="77777777" w:rsidTr="006E3080">
        <w:tc>
          <w:tcPr>
            <w:tcW w:w="3823" w:type="dxa"/>
          </w:tcPr>
          <w:p w14:paraId="471B074A"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Courteous</w:t>
            </w:r>
          </w:p>
        </w:tc>
        <w:tc>
          <w:tcPr>
            <w:tcW w:w="2551" w:type="dxa"/>
          </w:tcPr>
          <w:p w14:paraId="72F37A85"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01B03BF4"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3CED4FE0" w14:textId="77777777" w:rsidTr="006E3080">
        <w:tc>
          <w:tcPr>
            <w:tcW w:w="3823" w:type="dxa"/>
          </w:tcPr>
          <w:p w14:paraId="3E52EAB7"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A Knowledge of Equality &amp; Diversity issues.</w:t>
            </w:r>
          </w:p>
        </w:tc>
        <w:tc>
          <w:tcPr>
            <w:tcW w:w="2551" w:type="dxa"/>
          </w:tcPr>
          <w:p w14:paraId="0E03349E" w14:textId="77777777" w:rsidR="00BF516B" w:rsidRPr="00BF516B" w:rsidRDefault="00BF516B" w:rsidP="00BF516B">
            <w:pPr>
              <w:spacing w:line="276" w:lineRule="auto"/>
              <w:jc w:val="center"/>
              <w:rPr>
                <w:rFonts w:ascii="Arial" w:eastAsia="Times New Roman" w:hAnsi="Arial" w:cs="Arial"/>
                <w:szCs w:val="28"/>
                <w:lang w:eastAsia="en-GB"/>
              </w:rPr>
            </w:pPr>
          </w:p>
          <w:p w14:paraId="2C06457A"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07A41604"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7C78C50E" w14:textId="77777777" w:rsidTr="006E3080">
        <w:tc>
          <w:tcPr>
            <w:tcW w:w="3823" w:type="dxa"/>
          </w:tcPr>
          <w:p w14:paraId="771E1598"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Motivation to continually improve standards and achieve excellence</w:t>
            </w:r>
          </w:p>
        </w:tc>
        <w:tc>
          <w:tcPr>
            <w:tcW w:w="2551" w:type="dxa"/>
          </w:tcPr>
          <w:p w14:paraId="582F6486" w14:textId="77777777" w:rsidR="00BF516B" w:rsidRPr="00BF516B" w:rsidRDefault="00BF516B" w:rsidP="00BF516B">
            <w:pPr>
              <w:spacing w:line="276" w:lineRule="auto"/>
              <w:jc w:val="center"/>
              <w:rPr>
                <w:rFonts w:ascii="Arial" w:eastAsia="Times New Roman" w:hAnsi="Arial" w:cs="Arial"/>
                <w:szCs w:val="28"/>
                <w:lang w:eastAsia="en-GB"/>
              </w:rPr>
            </w:pPr>
          </w:p>
          <w:p w14:paraId="2D304FB5"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316EA33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1DB38FC9" w14:textId="77777777" w:rsidTr="006E3080">
        <w:tc>
          <w:tcPr>
            <w:tcW w:w="3823" w:type="dxa"/>
          </w:tcPr>
          <w:p w14:paraId="402C93E3"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Genuine passion and belief in the potential of every student</w:t>
            </w:r>
          </w:p>
        </w:tc>
        <w:tc>
          <w:tcPr>
            <w:tcW w:w="2551" w:type="dxa"/>
          </w:tcPr>
          <w:p w14:paraId="0932313A" w14:textId="77777777" w:rsidR="00BF516B" w:rsidRPr="00BF516B" w:rsidRDefault="00BF516B" w:rsidP="00BF516B">
            <w:pPr>
              <w:spacing w:line="276" w:lineRule="auto"/>
              <w:jc w:val="center"/>
              <w:rPr>
                <w:rFonts w:ascii="Arial" w:eastAsia="Times New Roman" w:hAnsi="Arial" w:cs="Arial"/>
                <w:szCs w:val="28"/>
                <w:lang w:eastAsia="en-GB"/>
              </w:rPr>
            </w:pPr>
          </w:p>
          <w:p w14:paraId="659735AA"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74F2B26A"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2F09E76A" w14:textId="77777777" w:rsidTr="006E3080">
        <w:tc>
          <w:tcPr>
            <w:tcW w:w="3823" w:type="dxa"/>
          </w:tcPr>
          <w:p w14:paraId="0C9FCE7D"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Able to work constructively as part of a team with an understanding of classroom roles and responsibilities and own position within these.</w:t>
            </w:r>
          </w:p>
        </w:tc>
        <w:tc>
          <w:tcPr>
            <w:tcW w:w="2551" w:type="dxa"/>
          </w:tcPr>
          <w:p w14:paraId="3BE10AD0" w14:textId="77777777" w:rsidR="009E70F2" w:rsidRDefault="009E70F2" w:rsidP="00BF516B">
            <w:pPr>
              <w:spacing w:line="276" w:lineRule="auto"/>
              <w:jc w:val="center"/>
              <w:rPr>
                <w:rFonts w:ascii="Arial" w:eastAsia="Times New Roman" w:hAnsi="Arial" w:cs="Arial"/>
                <w:szCs w:val="28"/>
                <w:lang w:eastAsia="en-GB"/>
              </w:rPr>
            </w:pPr>
          </w:p>
          <w:p w14:paraId="69C15B4A" w14:textId="6D4CF1B1"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39D80378" w14:textId="77777777" w:rsidR="00BF516B" w:rsidRPr="00BF516B" w:rsidRDefault="00BF516B" w:rsidP="00BF516B">
            <w:pPr>
              <w:spacing w:line="276" w:lineRule="auto"/>
              <w:jc w:val="center"/>
              <w:rPr>
                <w:rFonts w:ascii="Arial" w:eastAsia="Times New Roman" w:hAnsi="Arial" w:cs="Arial"/>
                <w:szCs w:val="22"/>
                <w:lang w:eastAsia="en-GB"/>
              </w:rPr>
            </w:pPr>
          </w:p>
        </w:tc>
      </w:tr>
      <w:tr w:rsidR="00BF516B" w:rsidRPr="00BF516B" w14:paraId="76D6A098" w14:textId="77777777" w:rsidTr="006E3080">
        <w:tc>
          <w:tcPr>
            <w:tcW w:w="3823" w:type="dxa"/>
          </w:tcPr>
          <w:p w14:paraId="29FF98AA" w14:textId="77777777" w:rsidR="00BF516B" w:rsidRPr="00BF516B" w:rsidRDefault="00BF516B" w:rsidP="00BF516B">
            <w:pPr>
              <w:spacing w:line="276" w:lineRule="auto"/>
              <w:rPr>
                <w:rFonts w:ascii="Arial" w:eastAsia="Times New Roman" w:hAnsi="Arial" w:cs="Arial"/>
                <w:szCs w:val="22"/>
                <w:lang w:eastAsia="en-GB"/>
              </w:rPr>
            </w:pPr>
            <w:r w:rsidRPr="00BF516B">
              <w:rPr>
                <w:rFonts w:ascii="Arial" w:eastAsia="Times New Roman" w:hAnsi="Arial" w:cs="Arial"/>
                <w:szCs w:val="22"/>
                <w:lang w:eastAsia="en-GB"/>
              </w:rPr>
              <w:t>Ability to relate well to children and adults.</w:t>
            </w:r>
          </w:p>
        </w:tc>
        <w:tc>
          <w:tcPr>
            <w:tcW w:w="2551" w:type="dxa"/>
          </w:tcPr>
          <w:p w14:paraId="4D906C5A" w14:textId="77777777" w:rsidR="00BF516B" w:rsidRPr="00BF516B" w:rsidRDefault="00BF516B" w:rsidP="00BF516B">
            <w:pPr>
              <w:spacing w:line="276" w:lineRule="auto"/>
              <w:jc w:val="center"/>
              <w:rPr>
                <w:rFonts w:ascii="Arial" w:eastAsia="Times New Roman" w:hAnsi="Arial" w:cs="Arial"/>
                <w:szCs w:val="28"/>
                <w:lang w:eastAsia="en-GB"/>
              </w:rPr>
            </w:pPr>
            <w:r w:rsidRPr="00BF516B">
              <w:rPr>
                <w:rFonts w:ascii="Arial" w:eastAsia="Times New Roman" w:hAnsi="Arial" w:cs="Arial"/>
                <w:szCs w:val="28"/>
                <w:lang w:eastAsia="en-GB"/>
              </w:rPr>
              <w:sym w:font="Wingdings" w:char="F0FC"/>
            </w:r>
          </w:p>
        </w:tc>
        <w:tc>
          <w:tcPr>
            <w:tcW w:w="2642" w:type="dxa"/>
          </w:tcPr>
          <w:p w14:paraId="3899942F" w14:textId="77777777" w:rsidR="00BF516B" w:rsidRPr="00BF516B" w:rsidRDefault="00BF516B" w:rsidP="00BF516B">
            <w:pPr>
              <w:spacing w:line="276" w:lineRule="auto"/>
              <w:jc w:val="center"/>
              <w:rPr>
                <w:rFonts w:ascii="Arial" w:eastAsia="Times New Roman" w:hAnsi="Arial" w:cs="Arial"/>
                <w:szCs w:val="22"/>
                <w:lang w:eastAsia="en-GB"/>
              </w:rPr>
            </w:pPr>
          </w:p>
        </w:tc>
      </w:tr>
    </w:tbl>
    <w:p w14:paraId="6BBA1317" w14:textId="77777777" w:rsidR="00BF516B" w:rsidRDefault="00BF516B" w:rsidP="008803B0">
      <w:pPr>
        <w:pStyle w:val="Default"/>
        <w:rPr>
          <w:rFonts w:ascii="Arial" w:hAnsi="Arial" w:cs="Arial"/>
          <w:b/>
          <w:color w:val="auto"/>
          <w:sz w:val="22"/>
          <w:szCs w:val="22"/>
          <w:u w:val="single"/>
        </w:rPr>
      </w:pPr>
    </w:p>
    <w:p w14:paraId="026CBD2E" w14:textId="77777777" w:rsidR="00BF516B" w:rsidRDefault="00BF516B" w:rsidP="008803B0">
      <w:pPr>
        <w:pStyle w:val="Default"/>
        <w:rPr>
          <w:rFonts w:ascii="Arial" w:hAnsi="Arial" w:cs="Arial"/>
          <w:b/>
          <w:color w:val="auto"/>
          <w:sz w:val="22"/>
          <w:szCs w:val="22"/>
          <w:u w:val="single"/>
        </w:rPr>
      </w:pPr>
    </w:p>
    <w:p w14:paraId="0D972A00" w14:textId="77777777" w:rsidR="00BF516B" w:rsidRDefault="00BF516B" w:rsidP="008803B0">
      <w:pPr>
        <w:pStyle w:val="Default"/>
        <w:rPr>
          <w:rFonts w:ascii="Arial" w:hAnsi="Arial" w:cs="Arial"/>
          <w:b/>
          <w:color w:val="auto"/>
          <w:sz w:val="22"/>
          <w:szCs w:val="22"/>
          <w:u w:val="single"/>
        </w:rPr>
      </w:pPr>
    </w:p>
    <w:p w14:paraId="6E420C81" w14:textId="77777777" w:rsidR="00BF516B" w:rsidRDefault="00BF516B" w:rsidP="008803B0">
      <w:pPr>
        <w:pStyle w:val="Default"/>
        <w:rPr>
          <w:rFonts w:ascii="Arial" w:hAnsi="Arial" w:cs="Arial"/>
          <w:b/>
          <w:color w:val="auto"/>
          <w:sz w:val="22"/>
          <w:szCs w:val="22"/>
          <w:u w:val="single"/>
        </w:rPr>
      </w:pPr>
    </w:p>
    <w:p w14:paraId="73427365" w14:textId="77777777" w:rsidR="00BF516B" w:rsidRDefault="00BF516B" w:rsidP="008803B0">
      <w:pPr>
        <w:pStyle w:val="Default"/>
        <w:rPr>
          <w:rFonts w:ascii="Arial" w:hAnsi="Arial" w:cs="Arial"/>
          <w:b/>
          <w:color w:val="auto"/>
          <w:sz w:val="22"/>
          <w:szCs w:val="22"/>
          <w:u w:val="single"/>
        </w:rPr>
      </w:pPr>
    </w:p>
    <w:sectPr w:rsidR="00BF516B" w:rsidSect="00D635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55C5" w14:textId="77777777" w:rsidR="00D37C2A" w:rsidRDefault="00D37C2A" w:rsidP="00920C64">
      <w:pPr>
        <w:spacing w:after="0" w:line="240" w:lineRule="auto"/>
      </w:pPr>
      <w:r>
        <w:separator/>
      </w:r>
    </w:p>
  </w:endnote>
  <w:endnote w:type="continuationSeparator" w:id="0">
    <w:p w14:paraId="2B40B1B0" w14:textId="77777777" w:rsidR="00D37C2A" w:rsidRDefault="00D37C2A"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B51E" w14:textId="77777777" w:rsidR="001B4847" w:rsidRDefault="001B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635" w14:textId="77777777" w:rsidR="001B4847" w:rsidRDefault="001B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EC56" w14:textId="77777777" w:rsidR="00D37C2A" w:rsidRDefault="00D37C2A" w:rsidP="00920C64">
      <w:pPr>
        <w:spacing w:after="0" w:line="240" w:lineRule="auto"/>
      </w:pPr>
      <w:r>
        <w:separator/>
      </w:r>
    </w:p>
  </w:footnote>
  <w:footnote w:type="continuationSeparator" w:id="0">
    <w:p w14:paraId="270A87B8" w14:textId="77777777" w:rsidR="00D37C2A" w:rsidRDefault="00D37C2A"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6D96" w14:textId="41488796" w:rsidR="001B4847" w:rsidRDefault="001B4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7557" w14:textId="74F049B4" w:rsidR="001B4847" w:rsidRDefault="001B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30C6C"/>
    <w:multiLevelType w:val="hybridMultilevel"/>
    <w:tmpl w:val="77CE96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51EAE"/>
    <w:multiLevelType w:val="hybridMultilevel"/>
    <w:tmpl w:val="7BD6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F239B"/>
    <w:multiLevelType w:val="hybridMultilevel"/>
    <w:tmpl w:val="69CE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D43FA"/>
    <w:multiLevelType w:val="hybridMultilevel"/>
    <w:tmpl w:val="7D8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3125968">
    <w:abstractNumId w:val="5"/>
  </w:num>
  <w:num w:numId="2" w16cid:durableId="1412461387">
    <w:abstractNumId w:val="25"/>
  </w:num>
  <w:num w:numId="3" w16cid:durableId="1147477035">
    <w:abstractNumId w:val="21"/>
  </w:num>
  <w:num w:numId="4" w16cid:durableId="558591886">
    <w:abstractNumId w:val="4"/>
  </w:num>
  <w:num w:numId="5" w16cid:durableId="582690596">
    <w:abstractNumId w:val="17"/>
  </w:num>
  <w:num w:numId="6" w16cid:durableId="809329040">
    <w:abstractNumId w:val="33"/>
  </w:num>
  <w:num w:numId="7" w16cid:durableId="1373650058">
    <w:abstractNumId w:val="3"/>
  </w:num>
  <w:num w:numId="8" w16cid:durableId="908539640">
    <w:abstractNumId w:val="27"/>
  </w:num>
  <w:num w:numId="9" w16cid:durableId="1458597021">
    <w:abstractNumId w:val="6"/>
  </w:num>
  <w:num w:numId="10" w16cid:durableId="1098600292">
    <w:abstractNumId w:val="24"/>
  </w:num>
  <w:num w:numId="11" w16cid:durableId="70156154">
    <w:abstractNumId w:val="26"/>
  </w:num>
  <w:num w:numId="12" w16cid:durableId="757095778">
    <w:abstractNumId w:val="10"/>
  </w:num>
  <w:num w:numId="13" w16cid:durableId="437067833">
    <w:abstractNumId w:val="2"/>
  </w:num>
  <w:num w:numId="14" w16cid:durableId="978732666">
    <w:abstractNumId w:val="29"/>
  </w:num>
  <w:num w:numId="15" w16cid:durableId="1987933261">
    <w:abstractNumId w:val="32"/>
  </w:num>
  <w:num w:numId="16" w16cid:durableId="712193124">
    <w:abstractNumId w:val="9"/>
  </w:num>
  <w:num w:numId="17" w16cid:durableId="886844686">
    <w:abstractNumId w:val="20"/>
  </w:num>
  <w:num w:numId="18" w16cid:durableId="1840272638">
    <w:abstractNumId w:val="31"/>
  </w:num>
  <w:num w:numId="19" w16cid:durableId="1586836626">
    <w:abstractNumId w:val="16"/>
  </w:num>
  <w:num w:numId="20" w16cid:durableId="153768329">
    <w:abstractNumId w:val="28"/>
  </w:num>
  <w:num w:numId="21" w16cid:durableId="1950889941">
    <w:abstractNumId w:val="1"/>
  </w:num>
  <w:num w:numId="22" w16cid:durableId="175728755">
    <w:abstractNumId w:val="22"/>
  </w:num>
  <w:num w:numId="23" w16cid:durableId="1924485022">
    <w:abstractNumId w:val="11"/>
  </w:num>
  <w:num w:numId="24" w16cid:durableId="1467312019">
    <w:abstractNumId w:val="18"/>
  </w:num>
  <w:num w:numId="25" w16cid:durableId="1013336406">
    <w:abstractNumId w:val="14"/>
  </w:num>
  <w:num w:numId="26" w16cid:durableId="521674563">
    <w:abstractNumId w:val="13"/>
  </w:num>
  <w:num w:numId="27" w16cid:durableId="286663240">
    <w:abstractNumId w:val="8"/>
  </w:num>
  <w:num w:numId="28" w16cid:durableId="1539009544">
    <w:abstractNumId w:val="30"/>
  </w:num>
  <w:num w:numId="29" w16cid:durableId="1480809298">
    <w:abstractNumId w:val="0"/>
  </w:num>
  <w:num w:numId="30" w16cid:durableId="411241623">
    <w:abstractNumId w:val="12"/>
  </w:num>
  <w:num w:numId="31" w16cid:durableId="647710948">
    <w:abstractNumId w:val="7"/>
  </w:num>
  <w:num w:numId="32" w16cid:durableId="1761411822">
    <w:abstractNumId w:val="19"/>
  </w:num>
  <w:num w:numId="33" w16cid:durableId="1622954652">
    <w:abstractNumId w:val="15"/>
  </w:num>
  <w:num w:numId="34" w16cid:durableId="1834009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FDB"/>
    <w:rsid w:val="00093576"/>
    <w:rsid w:val="000D7F70"/>
    <w:rsid w:val="00101AAB"/>
    <w:rsid w:val="0010645A"/>
    <w:rsid w:val="001261F7"/>
    <w:rsid w:val="001625B6"/>
    <w:rsid w:val="00171379"/>
    <w:rsid w:val="001A77C6"/>
    <w:rsid w:val="001B4847"/>
    <w:rsid w:val="001C0D04"/>
    <w:rsid w:val="001D58EF"/>
    <w:rsid w:val="001E1EC3"/>
    <w:rsid w:val="001F6421"/>
    <w:rsid w:val="00245767"/>
    <w:rsid w:val="00261C4C"/>
    <w:rsid w:val="002F046C"/>
    <w:rsid w:val="002F53AF"/>
    <w:rsid w:val="00334982"/>
    <w:rsid w:val="003A4475"/>
    <w:rsid w:val="003A4D18"/>
    <w:rsid w:val="00426126"/>
    <w:rsid w:val="0043127D"/>
    <w:rsid w:val="004D2227"/>
    <w:rsid w:val="00507EA3"/>
    <w:rsid w:val="0051099D"/>
    <w:rsid w:val="00620C97"/>
    <w:rsid w:val="00633CD9"/>
    <w:rsid w:val="006A1A0B"/>
    <w:rsid w:val="006D0BCE"/>
    <w:rsid w:val="00772131"/>
    <w:rsid w:val="007B2BBB"/>
    <w:rsid w:val="007C15E5"/>
    <w:rsid w:val="00807FDD"/>
    <w:rsid w:val="00827296"/>
    <w:rsid w:val="00861D2B"/>
    <w:rsid w:val="008803B0"/>
    <w:rsid w:val="008B2E78"/>
    <w:rsid w:val="008C5278"/>
    <w:rsid w:val="008D5ACE"/>
    <w:rsid w:val="00911EDF"/>
    <w:rsid w:val="00920C64"/>
    <w:rsid w:val="00921CC6"/>
    <w:rsid w:val="00922730"/>
    <w:rsid w:val="009E70F2"/>
    <w:rsid w:val="009F000F"/>
    <w:rsid w:val="00A00BC9"/>
    <w:rsid w:val="00A10DB9"/>
    <w:rsid w:val="00A6253E"/>
    <w:rsid w:val="00A777AE"/>
    <w:rsid w:val="00AA0DAA"/>
    <w:rsid w:val="00B06C94"/>
    <w:rsid w:val="00B40D1F"/>
    <w:rsid w:val="00B53836"/>
    <w:rsid w:val="00B96489"/>
    <w:rsid w:val="00BC2A8D"/>
    <w:rsid w:val="00BD543F"/>
    <w:rsid w:val="00BF516B"/>
    <w:rsid w:val="00C831FD"/>
    <w:rsid w:val="00CC5901"/>
    <w:rsid w:val="00D37C2A"/>
    <w:rsid w:val="00D63539"/>
    <w:rsid w:val="00DA70A9"/>
    <w:rsid w:val="00DB296B"/>
    <w:rsid w:val="00DB71A5"/>
    <w:rsid w:val="00DC78DE"/>
    <w:rsid w:val="00E8088B"/>
    <w:rsid w:val="00EC471C"/>
    <w:rsid w:val="00F0736C"/>
    <w:rsid w:val="00F654BA"/>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BF516B"/>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8285">
      <w:bodyDiv w:val="1"/>
      <w:marLeft w:val="0"/>
      <w:marRight w:val="0"/>
      <w:marTop w:val="0"/>
      <w:marBottom w:val="0"/>
      <w:divBdr>
        <w:top w:val="none" w:sz="0" w:space="0" w:color="auto"/>
        <w:left w:val="none" w:sz="0" w:space="0" w:color="auto"/>
        <w:bottom w:val="none" w:sz="0" w:space="0" w:color="auto"/>
        <w:right w:val="none" w:sz="0" w:space="0" w:color="auto"/>
      </w:divBdr>
    </w:div>
    <w:div w:id="171922567">
      <w:bodyDiv w:val="1"/>
      <w:marLeft w:val="0"/>
      <w:marRight w:val="0"/>
      <w:marTop w:val="0"/>
      <w:marBottom w:val="0"/>
      <w:divBdr>
        <w:top w:val="none" w:sz="0" w:space="0" w:color="auto"/>
        <w:left w:val="none" w:sz="0" w:space="0" w:color="auto"/>
        <w:bottom w:val="none" w:sz="0" w:space="0" w:color="auto"/>
        <w:right w:val="none" w:sz="0" w:space="0" w:color="auto"/>
      </w:divBdr>
    </w:div>
    <w:div w:id="491917935">
      <w:bodyDiv w:val="1"/>
      <w:marLeft w:val="0"/>
      <w:marRight w:val="0"/>
      <w:marTop w:val="0"/>
      <w:marBottom w:val="0"/>
      <w:divBdr>
        <w:top w:val="none" w:sz="0" w:space="0" w:color="auto"/>
        <w:left w:val="none" w:sz="0" w:space="0" w:color="auto"/>
        <w:bottom w:val="none" w:sz="0" w:space="0" w:color="auto"/>
        <w:right w:val="none" w:sz="0" w:space="0" w:color="auto"/>
      </w:divBdr>
    </w:div>
    <w:div w:id="690768547">
      <w:bodyDiv w:val="1"/>
      <w:marLeft w:val="0"/>
      <w:marRight w:val="0"/>
      <w:marTop w:val="0"/>
      <w:marBottom w:val="0"/>
      <w:divBdr>
        <w:top w:val="none" w:sz="0" w:space="0" w:color="auto"/>
        <w:left w:val="none" w:sz="0" w:space="0" w:color="auto"/>
        <w:bottom w:val="none" w:sz="0" w:space="0" w:color="auto"/>
        <w:right w:val="none" w:sz="0" w:space="0" w:color="auto"/>
      </w:divBdr>
    </w:div>
    <w:div w:id="790592934">
      <w:bodyDiv w:val="1"/>
      <w:marLeft w:val="0"/>
      <w:marRight w:val="0"/>
      <w:marTop w:val="0"/>
      <w:marBottom w:val="0"/>
      <w:divBdr>
        <w:top w:val="none" w:sz="0" w:space="0" w:color="auto"/>
        <w:left w:val="none" w:sz="0" w:space="0" w:color="auto"/>
        <w:bottom w:val="none" w:sz="0" w:space="0" w:color="auto"/>
        <w:right w:val="none" w:sz="0" w:space="0" w:color="auto"/>
      </w:divBdr>
    </w:div>
    <w:div w:id="829177967">
      <w:bodyDiv w:val="1"/>
      <w:marLeft w:val="0"/>
      <w:marRight w:val="0"/>
      <w:marTop w:val="0"/>
      <w:marBottom w:val="0"/>
      <w:divBdr>
        <w:top w:val="none" w:sz="0" w:space="0" w:color="auto"/>
        <w:left w:val="none" w:sz="0" w:space="0" w:color="auto"/>
        <w:bottom w:val="none" w:sz="0" w:space="0" w:color="auto"/>
        <w:right w:val="none" w:sz="0" w:space="0" w:color="auto"/>
      </w:divBdr>
    </w:div>
    <w:div w:id="838690788">
      <w:bodyDiv w:val="1"/>
      <w:marLeft w:val="0"/>
      <w:marRight w:val="0"/>
      <w:marTop w:val="0"/>
      <w:marBottom w:val="0"/>
      <w:divBdr>
        <w:top w:val="none" w:sz="0" w:space="0" w:color="auto"/>
        <w:left w:val="none" w:sz="0" w:space="0" w:color="auto"/>
        <w:bottom w:val="none" w:sz="0" w:space="0" w:color="auto"/>
        <w:right w:val="none" w:sz="0" w:space="0" w:color="auto"/>
      </w:divBdr>
    </w:div>
    <w:div w:id="1127115525">
      <w:bodyDiv w:val="1"/>
      <w:marLeft w:val="0"/>
      <w:marRight w:val="0"/>
      <w:marTop w:val="0"/>
      <w:marBottom w:val="0"/>
      <w:divBdr>
        <w:top w:val="none" w:sz="0" w:space="0" w:color="auto"/>
        <w:left w:val="none" w:sz="0" w:space="0" w:color="auto"/>
        <w:bottom w:val="none" w:sz="0" w:space="0" w:color="auto"/>
        <w:right w:val="none" w:sz="0" w:space="0" w:color="auto"/>
      </w:divBdr>
    </w:div>
    <w:div w:id="1277130443">
      <w:bodyDiv w:val="1"/>
      <w:marLeft w:val="0"/>
      <w:marRight w:val="0"/>
      <w:marTop w:val="0"/>
      <w:marBottom w:val="0"/>
      <w:divBdr>
        <w:top w:val="none" w:sz="0" w:space="0" w:color="auto"/>
        <w:left w:val="none" w:sz="0" w:space="0" w:color="auto"/>
        <w:bottom w:val="none" w:sz="0" w:space="0" w:color="auto"/>
        <w:right w:val="none" w:sz="0" w:space="0" w:color="auto"/>
      </w:divBdr>
    </w:div>
    <w:div w:id="1350640831">
      <w:bodyDiv w:val="1"/>
      <w:marLeft w:val="0"/>
      <w:marRight w:val="0"/>
      <w:marTop w:val="0"/>
      <w:marBottom w:val="0"/>
      <w:divBdr>
        <w:top w:val="none" w:sz="0" w:space="0" w:color="auto"/>
        <w:left w:val="none" w:sz="0" w:space="0" w:color="auto"/>
        <w:bottom w:val="none" w:sz="0" w:space="0" w:color="auto"/>
        <w:right w:val="none" w:sz="0" w:space="0" w:color="auto"/>
      </w:divBdr>
    </w:div>
    <w:div w:id="1502426390">
      <w:bodyDiv w:val="1"/>
      <w:marLeft w:val="0"/>
      <w:marRight w:val="0"/>
      <w:marTop w:val="0"/>
      <w:marBottom w:val="0"/>
      <w:divBdr>
        <w:top w:val="none" w:sz="0" w:space="0" w:color="auto"/>
        <w:left w:val="none" w:sz="0" w:space="0" w:color="auto"/>
        <w:bottom w:val="none" w:sz="0" w:space="0" w:color="auto"/>
        <w:right w:val="none" w:sz="0" w:space="0" w:color="auto"/>
      </w:divBdr>
    </w:div>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05573825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 w:id="21250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8A64-3577-427E-8C94-BD59A4AC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69bbc2ff-f3ea-4792-a59e-fe69262abacd"/>
    <ds:schemaRef ds:uri="59a7838b-a257-4fc8-82dc-1a8569e00bd5"/>
  </ds:schemaRefs>
</ds:datastoreItem>
</file>

<file path=customXml/itemProps4.xml><?xml version="1.0" encoding="utf-8"?>
<ds:datastoreItem xmlns:ds="http://schemas.openxmlformats.org/officeDocument/2006/customXml" ds:itemID="{031A8D51-DBAD-4F87-AE2E-988A5642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Beese</cp:lastModifiedBy>
  <cp:revision>3</cp:revision>
  <cp:lastPrinted>2021-11-09T12:51:00Z</cp:lastPrinted>
  <dcterms:created xsi:type="dcterms:W3CDTF">2023-05-26T13:33:00Z</dcterms:created>
  <dcterms:modified xsi:type="dcterms:W3CDTF">2023-05-26T13:34:00Z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